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D7E646" w14:textId="77777777" w:rsidR="000221D9" w:rsidRPr="004F7E58" w:rsidRDefault="000221D9" w:rsidP="000221D9">
      <w:pPr>
        <w:adjustRightInd w:val="0"/>
        <w:jc w:val="center"/>
        <w:rPr>
          <w:b/>
        </w:rPr>
      </w:pPr>
      <w:r w:rsidRPr="007936B9">
        <w:rPr>
          <w:b/>
        </w:rPr>
        <w:t>Előterjesztés</w:t>
      </w:r>
    </w:p>
    <w:p w14:paraId="26A9FD9F" w14:textId="77777777" w:rsidR="000221D9" w:rsidRPr="00C746DA" w:rsidRDefault="000221D9" w:rsidP="000221D9">
      <w:pPr>
        <w:jc w:val="center"/>
      </w:pPr>
      <w:bookmarkStart w:id="0" w:name="_Hlk72425848"/>
      <w:r>
        <w:rPr>
          <w:b/>
        </w:rPr>
        <w:t xml:space="preserve">Az önkormányzat 2020. évi költségvetés végrehajtásáról </w:t>
      </w:r>
    </w:p>
    <w:bookmarkEnd w:id="0"/>
    <w:p w14:paraId="2F4332A0" w14:textId="77777777" w:rsidR="000221D9" w:rsidRPr="00174B61" w:rsidRDefault="000221D9" w:rsidP="000221D9">
      <w:pPr>
        <w:rPr>
          <w:b/>
        </w:rPr>
      </w:pPr>
    </w:p>
    <w:p w14:paraId="3FF9EE61" w14:textId="77777777" w:rsidR="000221D9" w:rsidRPr="00BE130B" w:rsidRDefault="000221D9" w:rsidP="000221D9">
      <w:pPr>
        <w:jc w:val="center"/>
      </w:pPr>
      <w:r w:rsidRPr="00BE130B"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0ED3849A" w14:textId="77777777" w:rsidR="00910771" w:rsidRPr="002120AE" w:rsidRDefault="00910771" w:rsidP="00910771"/>
    <w:p w14:paraId="6392C456" w14:textId="77777777" w:rsidR="00910771" w:rsidRPr="00910771" w:rsidRDefault="00910771" w:rsidP="00910771">
      <w:pPr>
        <w:jc w:val="both"/>
        <w:rPr>
          <w:b/>
          <w:bCs/>
        </w:rPr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 xml:space="preserve">, </w:t>
      </w:r>
      <w:r w:rsidRPr="00910771">
        <w:rPr>
          <w:b/>
          <w:bCs/>
        </w:rPr>
        <w:t>különösen az adott tárgykörben hozott korábbi testületi döntések és azok végrehajtásának állása: ------</w:t>
      </w:r>
    </w:p>
    <w:p w14:paraId="10830085" w14:textId="77777777" w:rsidR="00910771" w:rsidRDefault="00910771" w:rsidP="00910771">
      <w:pPr>
        <w:jc w:val="both"/>
        <w:rPr>
          <w:b/>
        </w:rPr>
      </w:pPr>
    </w:p>
    <w:p w14:paraId="0CB7A9AA" w14:textId="77777777" w:rsidR="00910771" w:rsidRPr="00910771" w:rsidRDefault="00910771" w:rsidP="00910771">
      <w:pPr>
        <w:jc w:val="both"/>
        <w:rPr>
          <w:b/>
        </w:rPr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  <w:r w:rsidRPr="008C320F">
        <w:t>Az államháztartásról szóló 2011. évi CXCV. törvény</w:t>
      </w:r>
    </w:p>
    <w:p w14:paraId="7CF48CD6" w14:textId="77777777" w:rsidR="00910771" w:rsidRDefault="00910771" w:rsidP="00910771">
      <w:pPr>
        <w:jc w:val="both"/>
        <w:rPr>
          <w:b/>
        </w:rPr>
      </w:pPr>
    </w:p>
    <w:p w14:paraId="4CCBE2C8" w14:textId="0F34E0A5" w:rsidR="00910771" w:rsidRDefault="00910771" w:rsidP="00910771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</w:t>
      </w:r>
      <w:r w:rsidRPr="00910771">
        <w:rPr>
          <w:b/>
          <w:bCs/>
        </w:rPr>
        <w:t>és egyéb szükséges feltételeket, illetve megteremtésük javasolt forrásai:</w:t>
      </w:r>
      <w:r w:rsidR="000221D9">
        <w:rPr>
          <w:b/>
          <w:bCs/>
        </w:rPr>
        <w:t xml:space="preserve"> ---</w:t>
      </w:r>
    </w:p>
    <w:p w14:paraId="433627EA" w14:textId="77777777" w:rsidR="00910771" w:rsidRDefault="00910771" w:rsidP="00910771">
      <w:pPr>
        <w:jc w:val="both"/>
        <w:rPr>
          <w:b/>
        </w:rPr>
      </w:pPr>
    </w:p>
    <w:p w14:paraId="71C935B1" w14:textId="56E36E2E" w:rsidR="007B33ED" w:rsidRPr="000221D9" w:rsidRDefault="00910771" w:rsidP="00CE56E7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4F1DB3B9" w14:textId="2C735AC8" w:rsidR="00387718" w:rsidRPr="00C605FF" w:rsidRDefault="007B33ED" w:rsidP="00CE56E7">
      <w:pPr>
        <w:jc w:val="both"/>
        <w:rPr>
          <w:b/>
        </w:rPr>
      </w:pPr>
      <w:r w:rsidRPr="008C320F">
        <w:t>Az államháztartásról szóló 2011. évi CXCV. törvény</w:t>
      </w:r>
      <w:r>
        <w:t xml:space="preserve"> </w:t>
      </w:r>
      <w:r w:rsidRPr="008A633A">
        <w:t>(a továbbiakban: Áht.)</w:t>
      </w:r>
      <w:r>
        <w:t xml:space="preserve"> </w:t>
      </w:r>
      <w:r w:rsidRPr="008A633A">
        <w:t xml:space="preserve"> </w:t>
      </w:r>
      <w:r w:rsidR="001F6E5F">
        <w:t>91. §-ban</w:t>
      </w:r>
      <w:r w:rsidRPr="008C320F">
        <w:t xml:space="preserve"> foglaltak szerint elké</w:t>
      </w:r>
      <w:r>
        <w:t>szítettük Telki Község</w:t>
      </w:r>
      <w:r w:rsidR="001F6E5F">
        <w:t xml:space="preserve"> Önkormányzatának</w:t>
      </w:r>
      <w:r>
        <w:t xml:space="preserve"> </w:t>
      </w:r>
      <w:r w:rsidRPr="008C320F">
        <w:t>20</w:t>
      </w:r>
      <w:r w:rsidR="000C7A6D">
        <w:t>20</w:t>
      </w:r>
      <w:r>
        <w:t>. évi</w:t>
      </w:r>
      <w:r w:rsidR="001F6E5F">
        <w:t xml:space="preserve"> költségvetési</w:t>
      </w:r>
      <w:r w:rsidRPr="008C320F">
        <w:t xml:space="preserve"> beszámolóját</w:t>
      </w:r>
      <w:r w:rsidR="001F6E5F">
        <w:t>.</w:t>
      </w:r>
    </w:p>
    <w:p w14:paraId="418493C1" w14:textId="5EEBEEEA" w:rsidR="00387718" w:rsidRDefault="00387718" w:rsidP="00CE56E7">
      <w:pPr>
        <w:jc w:val="both"/>
      </w:pPr>
      <w:r>
        <w:t>Az</w:t>
      </w:r>
      <w:r w:rsidRPr="008A633A">
        <w:t xml:space="preserve"> </w:t>
      </w:r>
      <w:r w:rsidR="001F6E5F">
        <w:t>Áht.</w:t>
      </w:r>
      <w:r w:rsidRPr="008A633A">
        <w:t xml:space="preserve"> </w:t>
      </w:r>
      <w:r>
        <w:t xml:space="preserve">91. § (1) bekezdése alapján a helyi önkormányzat költségvetésének végrehajtására vonatkozó zárszámadási rendelet tervezetét a jegyző készíti elő és a polgármester terjeszti a képviselő-testület </w:t>
      </w:r>
      <w:r w:rsidR="00C85C26">
        <w:t>e</w:t>
      </w:r>
      <w:r>
        <w:t>lé úgy, hogy az a költségvetési évet követő 5. hónap utolsó napjáig hatályba lépjen.</w:t>
      </w:r>
      <w:r w:rsidR="004D34C9">
        <w:t xml:space="preserve"> A</w:t>
      </w:r>
      <w:r w:rsidR="00AD3DF2">
        <w:t xml:space="preserve"> Magyar Államkincstár 20</w:t>
      </w:r>
      <w:r w:rsidR="000C7A6D">
        <w:t>20</w:t>
      </w:r>
      <w:r w:rsidR="00AD3DF2">
        <w:t>.0</w:t>
      </w:r>
      <w:r w:rsidR="000C7A6D">
        <w:t>5</w:t>
      </w:r>
      <w:r w:rsidR="00C058E2">
        <w:t>.</w:t>
      </w:r>
      <w:r w:rsidR="000C7A6D">
        <w:t>09</w:t>
      </w:r>
      <w:r w:rsidR="004D34C9">
        <w:t>-én hagyta jóvá Telki</w:t>
      </w:r>
      <w:r w:rsidR="000C7A6D">
        <w:t xml:space="preserve"> Község</w:t>
      </w:r>
      <w:r w:rsidR="004D34C9">
        <w:t xml:space="preserve"> Önkormányzat</w:t>
      </w:r>
      <w:r w:rsidR="000C7A6D">
        <w:t>ának és intézményeinek</w:t>
      </w:r>
      <w:r w:rsidR="004D34C9">
        <w:t xml:space="preserve"> beszámoló</w:t>
      </w:r>
      <w:r w:rsidR="000C7A6D">
        <w:t>i</w:t>
      </w:r>
      <w:r w:rsidR="004D34C9">
        <w:t>t.</w:t>
      </w:r>
    </w:p>
    <w:p w14:paraId="16251AE6" w14:textId="77777777" w:rsidR="004D34C9" w:rsidRDefault="004D34C9" w:rsidP="00CE56E7">
      <w:pPr>
        <w:jc w:val="both"/>
      </w:pPr>
    </w:p>
    <w:p w14:paraId="28859D7B" w14:textId="1ACDEE50" w:rsidR="00CE56E7" w:rsidRDefault="00C85C26" w:rsidP="005917F7">
      <w:pPr>
        <w:jc w:val="both"/>
      </w:pPr>
      <w:r>
        <w:t xml:space="preserve">Az államháztartás számviteléről </w:t>
      </w:r>
      <w:r w:rsidR="00CE56E7" w:rsidRPr="00C86444">
        <w:t>szóló 4/2013. (I. ll.) Korm. rendelet</w:t>
      </w:r>
      <w:r>
        <w:t xml:space="preserve"> </w:t>
      </w:r>
      <w:r w:rsidR="000105C9">
        <w:t>(a</w:t>
      </w:r>
      <w:r>
        <w:t xml:space="preserve"> továbbiakban</w:t>
      </w:r>
      <w:r w:rsidR="000105C9">
        <w:t>: Áhsz</w:t>
      </w:r>
      <w:r>
        <w:t>.) 7.§ (1) bekezdésében meghatározottak szerint készített költségvetési zárszámadáshoz az önkormányzat 20</w:t>
      </w:r>
      <w:r w:rsidR="000C7A6D">
        <w:t>20</w:t>
      </w:r>
      <w:r>
        <w:t>. évi gazdálkodásáról az aláb</w:t>
      </w:r>
      <w:r w:rsidR="005917F7">
        <w:t>b</w:t>
      </w:r>
      <w:r>
        <w:t>i szöveges</w:t>
      </w:r>
      <w:r w:rsidR="005917F7">
        <w:t xml:space="preserve"> értékelést adom:</w:t>
      </w:r>
    </w:p>
    <w:p w14:paraId="28F74CCE" w14:textId="77777777" w:rsidR="00CE56E7" w:rsidRPr="0099109E" w:rsidRDefault="00CE56E7" w:rsidP="00700373"/>
    <w:p w14:paraId="324A3B80" w14:textId="452756D2" w:rsidR="00700373" w:rsidRPr="0099109E" w:rsidRDefault="00C058E2" w:rsidP="00700373">
      <w:pPr>
        <w:autoSpaceDE w:val="0"/>
        <w:jc w:val="both"/>
      </w:pPr>
      <w:r>
        <w:t>A 20</w:t>
      </w:r>
      <w:r w:rsidR="000C7A6D">
        <w:t>20</w:t>
      </w:r>
      <w:r w:rsidR="007B33ED">
        <w:t>.</w:t>
      </w:r>
      <w:r w:rsidR="00700373" w:rsidRPr="0099109E">
        <w:t xml:space="preserve"> évi zárszámadási rendelet-tervezet az önkormányzat és intézményei feladatellátását biztosító pénzügyi-gazdasági tevékenységek, felújítások, fejlesztések, vagyoni helyzet alakulását mutatja be.</w:t>
      </w:r>
    </w:p>
    <w:p w14:paraId="64D96DF9" w14:textId="2579C880" w:rsidR="00700373" w:rsidRPr="0099109E" w:rsidRDefault="00700373" w:rsidP="00700373">
      <w:pPr>
        <w:jc w:val="both"/>
      </w:pPr>
      <w:r w:rsidRPr="0099109E">
        <w:t>Telki Község Önkormányzat Képviselő-testülete az ö</w:t>
      </w:r>
      <w:r w:rsidR="002F4A05">
        <w:t xml:space="preserve">nkormányzat és intézményei </w:t>
      </w:r>
      <w:r w:rsidR="00C058E2">
        <w:t>20</w:t>
      </w:r>
      <w:r w:rsidR="000C7A6D">
        <w:t>20</w:t>
      </w:r>
      <w:r>
        <w:t>. év</w:t>
      </w:r>
      <w:r w:rsidR="00C058E2">
        <w:t xml:space="preserve">i költségvetését a </w:t>
      </w:r>
      <w:r w:rsidR="000C7A6D">
        <w:t>1</w:t>
      </w:r>
      <w:r w:rsidR="00C058E2">
        <w:t>/20</w:t>
      </w:r>
      <w:r w:rsidR="000C7A6D">
        <w:t>20</w:t>
      </w:r>
      <w:r w:rsidR="00C058E2">
        <w:t>.(I</w:t>
      </w:r>
      <w:r w:rsidR="000C7A6D">
        <w:t>I</w:t>
      </w:r>
      <w:r w:rsidR="00C058E2">
        <w:t>.</w:t>
      </w:r>
      <w:r w:rsidR="000C7A6D">
        <w:t>06</w:t>
      </w:r>
      <w:r w:rsidR="00C058E2">
        <w:t>.</w:t>
      </w:r>
      <w:r w:rsidRPr="0099109E">
        <w:t>)</w:t>
      </w:r>
      <w:r w:rsidR="002F4A05">
        <w:t xml:space="preserve"> </w:t>
      </w:r>
      <w:r w:rsidRPr="0099109E">
        <w:t>számú</w:t>
      </w:r>
      <w:r w:rsidR="007B33ED">
        <w:t xml:space="preserve"> Önkormányzati </w:t>
      </w:r>
      <w:r w:rsidRPr="0099109E">
        <w:t>rendeletével állapította meg.</w:t>
      </w:r>
    </w:p>
    <w:p w14:paraId="045CC672" w14:textId="77777777" w:rsidR="005D620D" w:rsidRPr="00C746DA" w:rsidRDefault="000E0F60">
      <w:pPr>
        <w:jc w:val="both"/>
        <w:rPr>
          <w:b/>
          <w:bCs/>
        </w:rPr>
      </w:pPr>
      <w:r w:rsidRPr="00D9138B">
        <w:t>A Képviselő-testület éves költségvetésének meghatározásakor arra törekedett, hogy az önkormányzat meghatározza az adott időszakban megvalósításra váró feladatokat, és biztosítsa a feladatok elvégzéséhez szükséges költségvetési források körét és nagyságrendjét</w:t>
      </w:r>
    </w:p>
    <w:p w14:paraId="76B994AC" w14:textId="77777777" w:rsidR="00910771" w:rsidRDefault="00910771" w:rsidP="005A4107">
      <w:pPr>
        <w:jc w:val="both"/>
        <w:rPr>
          <w:b/>
          <w:bCs/>
          <w:i/>
        </w:rPr>
      </w:pPr>
    </w:p>
    <w:p w14:paraId="5F5DF679" w14:textId="136B4BBC" w:rsidR="00A27E4B" w:rsidRDefault="00033FD7" w:rsidP="005A4107">
      <w:pPr>
        <w:jc w:val="both"/>
        <w:rPr>
          <w:b/>
          <w:bCs/>
          <w:i/>
        </w:rPr>
      </w:pPr>
      <w:r w:rsidRPr="005A4107">
        <w:rPr>
          <w:b/>
          <w:bCs/>
          <w:i/>
        </w:rPr>
        <w:t>Önkormányzati feladatellátás általános értékelése</w:t>
      </w:r>
    </w:p>
    <w:p w14:paraId="32C5711A" w14:textId="49FC8311" w:rsidR="00033FD7" w:rsidRPr="008C320F" w:rsidRDefault="00A27E4B" w:rsidP="00033FD7">
      <w:pPr>
        <w:jc w:val="both"/>
      </w:pPr>
      <w:r w:rsidRPr="00A27E4B">
        <w:rPr>
          <w:bCs/>
        </w:rPr>
        <w:t>Telki Önkormányzata az önkormányzati t</w:t>
      </w:r>
      <w:r w:rsidR="001F6E5F">
        <w:rPr>
          <w:bCs/>
        </w:rPr>
        <w:t xml:space="preserve">örvényben előírt </w:t>
      </w:r>
      <w:r w:rsidR="00C058E2">
        <w:rPr>
          <w:bCs/>
        </w:rPr>
        <w:t>feladatait 20</w:t>
      </w:r>
      <w:r w:rsidR="000C7A6D">
        <w:rPr>
          <w:bCs/>
        </w:rPr>
        <w:t>20</w:t>
      </w:r>
      <w:r w:rsidRPr="00A27E4B">
        <w:rPr>
          <w:bCs/>
        </w:rPr>
        <w:t>. évben is</w:t>
      </w:r>
      <w:r w:rsidR="006A74D8">
        <w:rPr>
          <w:bCs/>
        </w:rPr>
        <w:t xml:space="preserve"> maradéktalanul</w:t>
      </w:r>
      <w:r w:rsidRPr="00A27E4B">
        <w:rPr>
          <w:bCs/>
        </w:rPr>
        <w:t xml:space="preserve"> el tudta látni, az intézmények</w:t>
      </w:r>
      <w:r>
        <w:rPr>
          <w:bCs/>
        </w:rPr>
        <w:t xml:space="preserve"> – Telki</w:t>
      </w:r>
      <w:r w:rsidR="000C7A6D">
        <w:rPr>
          <w:bCs/>
        </w:rPr>
        <w:t xml:space="preserve"> Zöldmanó</w:t>
      </w:r>
      <w:r>
        <w:rPr>
          <w:bCs/>
        </w:rPr>
        <w:t xml:space="preserve"> Óvoda</w:t>
      </w:r>
      <w:r w:rsidR="000C7A6D">
        <w:rPr>
          <w:bCs/>
        </w:rPr>
        <w:t>,</w:t>
      </w:r>
      <w:r>
        <w:rPr>
          <w:bCs/>
        </w:rPr>
        <w:t xml:space="preserve"> Polgármesteri Hivatal</w:t>
      </w:r>
      <w:r w:rsidR="006A74D8">
        <w:rPr>
          <w:bCs/>
        </w:rPr>
        <w:t xml:space="preserve"> </w:t>
      </w:r>
      <w:r w:rsidR="000C7A6D">
        <w:rPr>
          <w:bCs/>
        </w:rPr>
        <w:t>Kodolányi János Közösségi Ház és Könyvtár</w:t>
      </w:r>
      <w:r w:rsidR="006A74D8">
        <w:rPr>
          <w:bCs/>
        </w:rPr>
        <w:t>-</w:t>
      </w:r>
      <w:r>
        <w:rPr>
          <w:bCs/>
        </w:rPr>
        <w:t xml:space="preserve"> működését biztosítani tudta.</w:t>
      </w:r>
    </w:p>
    <w:p w14:paraId="5B90B08F" w14:textId="773D11B1" w:rsidR="008C320F" w:rsidRDefault="008C320F" w:rsidP="008C320F">
      <w:pPr>
        <w:jc w:val="both"/>
      </w:pPr>
      <w:r w:rsidRPr="008328A6">
        <w:t>A jogszabál</w:t>
      </w:r>
      <w:r w:rsidR="004414F7">
        <w:t>yi előírásoknak megfelelően 2012</w:t>
      </w:r>
      <w:r w:rsidRPr="008328A6">
        <w:t>. évtől kezdődően a költségvetési rendeletben és a könyvelésben</w:t>
      </w:r>
      <w:r>
        <w:t xml:space="preserve"> egyaránt</w:t>
      </w:r>
      <w:r w:rsidRPr="008328A6">
        <w:t xml:space="preserve"> elkülönítetten kell k</w:t>
      </w:r>
      <w:r w:rsidR="00A27E4B">
        <w:t>imutatnunk az Önkormányzat</w:t>
      </w:r>
      <w:r w:rsidR="000C7A6D">
        <w:t xml:space="preserve"> és intézményeinek</w:t>
      </w:r>
      <w:r w:rsidR="00A27E4B">
        <w:t xml:space="preserve"> </w:t>
      </w:r>
      <w:r w:rsidR="000C7A6D">
        <w:t>-</w:t>
      </w:r>
      <w:r w:rsidRPr="008328A6">
        <w:t>Polgármesteri Hivatal</w:t>
      </w:r>
      <w:r w:rsidR="000C7A6D">
        <w:t>-Közösségi Ház és Könyvtár-</w:t>
      </w:r>
      <w:r w:rsidR="00A27E4B">
        <w:t xml:space="preserve"> Óvoda</w:t>
      </w:r>
      <w:r w:rsidR="00410C84">
        <w:t>-</w:t>
      </w:r>
      <w:r w:rsidRPr="008328A6">
        <w:t xml:space="preserve"> bevételeit és kiadásait</w:t>
      </w:r>
      <w:r>
        <w:t>. Ennek megvalósításához az önkormányzati törvény előírásai szerint elkülönítés</w:t>
      </w:r>
      <w:r w:rsidR="00A27E4B">
        <w:t>re kerültek az Önk</w:t>
      </w:r>
      <w:r w:rsidR="006A74D8">
        <w:t>ormányzat</w:t>
      </w:r>
      <w:r w:rsidR="00A27E4B">
        <w:t>,</w:t>
      </w:r>
      <w:r>
        <w:t xml:space="preserve"> Polgármesteri Hivatal</w:t>
      </w:r>
      <w:r w:rsidR="00410C84">
        <w:t xml:space="preserve">, </w:t>
      </w:r>
      <w:r w:rsidR="00A27E4B">
        <w:t xml:space="preserve">Óvoda </w:t>
      </w:r>
      <w:r w:rsidR="00410C84">
        <w:t xml:space="preserve">és a Közösségi Ház </w:t>
      </w:r>
      <w:r>
        <w:t xml:space="preserve">által végzett feladatok. A bevételi és kiadási előirányzatok, valamint a pénzforgalmi teljesítések adatai a szétválasztott tevékenységeknek megfelelően kerültek meghatározásra. </w:t>
      </w:r>
    </w:p>
    <w:p w14:paraId="58D24E0A" w14:textId="7CDCB06D" w:rsidR="00622388" w:rsidRDefault="00A27E4B" w:rsidP="008C320F">
      <w:pPr>
        <w:jc w:val="both"/>
      </w:pPr>
      <w:r>
        <w:lastRenderedPageBreak/>
        <w:t>Az Önkormányzat,</w:t>
      </w:r>
      <w:r w:rsidR="00622388">
        <w:t xml:space="preserve"> Polgármesteri Hivatal</w:t>
      </w:r>
      <w:r w:rsidR="00410C84">
        <w:t>,</w:t>
      </w:r>
      <w:r>
        <w:t xml:space="preserve"> Óvoda</w:t>
      </w:r>
      <w:r w:rsidR="00410C84">
        <w:t xml:space="preserve"> és a Közösségi Ház és Könyvtár</w:t>
      </w:r>
      <w:r>
        <w:t xml:space="preserve"> </w:t>
      </w:r>
      <w:r w:rsidR="006A74D8">
        <w:t>az</w:t>
      </w:r>
      <w:r w:rsidR="00622388">
        <w:t xml:space="preserve"> ellátandó feladatoknak megfelelően önálló költségvetéssel rendelkezik. A Polgármesteri Hivatal</w:t>
      </w:r>
      <w:r w:rsidR="00410C84">
        <w:t xml:space="preserve">, </w:t>
      </w:r>
      <w:r w:rsidR="0099679D">
        <w:t xml:space="preserve">Óvoda </w:t>
      </w:r>
      <w:r w:rsidR="00410C84">
        <w:t xml:space="preserve">és a Közösségi Ház és Könyvtár </w:t>
      </w:r>
      <w:r w:rsidR="0099679D">
        <w:t>az</w:t>
      </w:r>
      <w:r w:rsidR="00622388">
        <w:t xml:space="preserve"> Önkormányzat költségvetési intézm</w:t>
      </w:r>
      <w:r w:rsidR="006A74D8">
        <w:t>ényeként működik, a tevékenységük</w:t>
      </w:r>
      <w:r w:rsidR="00622388">
        <w:t xml:space="preserve"> ellátásához szükséges forrást az Önkormányzat bocsátja rendelkezésére</w:t>
      </w:r>
      <w:r w:rsidR="006A74D8">
        <w:t xml:space="preserve"> finanszírozásként.</w:t>
      </w:r>
    </w:p>
    <w:p w14:paraId="1708CBA6" w14:textId="77777777" w:rsidR="001F6E5F" w:rsidRDefault="001F6E5F" w:rsidP="001A3706">
      <w:pPr>
        <w:jc w:val="both"/>
        <w:rPr>
          <w:b/>
        </w:rPr>
      </w:pPr>
    </w:p>
    <w:p w14:paraId="47795601" w14:textId="77777777" w:rsidR="001A3706" w:rsidRPr="00B4031A" w:rsidRDefault="00AE331C" w:rsidP="001A3706">
      <w:pPr>
        <w:jc w:val="both"/>
        <w:rPr>
          <w:b/>
        </w:rPr>
      </w:pPr>
      <w:r w:rsidRPr="00B4031A">
        <w:rPr>
          <w:b/>
        </w:rPr>
        <w:t>I</w:t>
      </w:r>
      <w:r w:rsidR="001A3706" w:rsidRPr="00B4031A">
        <w:rPr>
          <w:b/>
        </w:rPr>
        <w:t>. Bevételi források és azok teljesítése</w:t>
      </w:r>
    </w:p>
    <w:p w14:paraId="14E52EC5" w14:textId="77777777" w:rsidR="00FE5A19" w:rsidRPr="008C320F" w:rsidRDefault="00FE5A19" w:rsidP="001A3706">
      <w:pPr>
        <w:jc w:val="both"/>
        <w:rPr>
          <w:b/>
          <w:highlight w:val="cyan"/>
        </w:rPr>
      </w:pPr>
    </w:p>
    <w:p w14:paraId="373FFD34" w14:textId="331DCAA3" w:rsidR="00FE5A19" w:rsidRPr="00B31A65" w:rsidRDefault="00D962B9" w:rsidP="00FE5A19">
      <w:pPr>
        <w:jc w:val="both"/>
      </w:pPr>
      <w:r w:rsidRPr="00B31A65">
        <w:t>A</w:t>
      </w:r>
      <w:r w:rsidR="00B4031A" w:rsidRPr="00B31A65">
        <w:t xml:space="preserve">z Önkormányzat </w:t>
      </w:r>
      <w:r w:rsidR="00FE5A19" w:rsidRPr="00B31A65">
        <w:t>20</w:t>
      </w:r>
      <w:r w:rsidR="00410C84">
        <w:t>20</w:t>
      </w:r>
      <w:r w:rsidR="00FE5A19" w:rsidRPr="00B31A65">
        <w:t xml:space="preserve">. évi költségvetési módosított bevételi </w:t>
      </w:r>
      <w:r w:rsidR="00E6163F" w:rsidRPr="00B31A65">
        <w:t xml:space="preserve">előirányzatának </w:t>
      </w:r>
      <w:r w:rsidR="00FE5A19" w:rsidRPr="00B31A65">
        <w:t>főösszege</w:t>
      </w:r>
      <w:r w:rsidR="00291032">
        <w:t xml:space="preserve">     </w:t>
      </w:r>
      <w:r w:rsidR="00410C84">
        <w:t xml:space="preserve">2 024 919 007 </w:t>
      </w:r>
      <w:r w:rsidR="00ED6BEB">
        <w:t>Ft</w:t>
      </w:r>
      <w:r w:rsidR="00B31A65" w:rsidRPr="00B31A65">
        <w:t xml:space="preserve">. </w:t>
      </w:r>
    </w:p>
    <w:p w14:paraId="2CE1923A" w14:textId="396952FD" w:rsidR="00FE5A19" w:rsidRPr="00B31A65" w:rsidRDefault="00FE5A19" w:rsidP="00FE5A19">
      <w:pPr>
        <w:jc w:val="both"/>
      </w:pPr>
      <w:r w:rsidRPr="00B31A65">
        <w:t xml:space="preserve">Az év folyamán összesen </w:t>
      </w:r>
      <w:r w:rsidR="006B4707">
        <w:t>1</w:t>
      </w:r>
      <w:r w:rsidR="00410C84">
        <w:t> 998 474 944</w:t>
      </w:r>
      <w:r w:rsidRPr="00B31A65">
        <w:t xml:space="preserve"> Ft bevétel realizálódott.  A módosított előirányzathoz viszonyítva a teljesítés </w:t>
      </w:r>
      <w:r w:rsidR="002B3EED">
        <w:t>9</w:t>
      </w:r>
      <w:r w:rsidR="00410C84">
        <w:t>8,7</w:t>
      </w:r>
      <w:r w:rsidR="00586CA5">
        <w:t xml:space="preserve"> </w:t>
      </w:r>
      <w:r w:rsidR="00ED6BEB">
        <w:t xml:space="preserve">%. </w:t>
      </w:r>
    </w:p>
    <w:p w14:paraId="216D3C3F" w14:textId="77777777" w:rsidR="00410C84" w:rsidRPr="00410C84" w:rsidRDefault="00410C84" w:rsidP="00410C84">
      <w:pPr>
        <w:suppressAutoHyphens w:val="0"/>
        <w:jc w:val="both"/>
        <w:rPr>
          <w:lang w:eastAsia="hu-HU"/>
        </w:rPr>
      </w:pPr>
    </w:p>
    <w:p w14:paraId="76ACF395" w14:textId="31086F55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  <w:r w:rsidRPr="00410C84">
        <w:rPr>
          <w:i/>
          <w:iCs/>
          <w:lang w:eastAsia="hu-HU"/>
        </w:rPr>
        <w:t xml:space="preserve">A </w:t>
      </w:r>
      <w:r w:rsidRPr="00410C84">
        <w:rPr>
          <w:b/>
          <w:bCs/>
          <w:i/>
          <w:iCs/>
          <w:lang w:eastAsia="hu-HU"/>
        </w:rPr>
        <w:t>koronavírus járványra való tekintettel</w:t>
      </w:r>
      <w:r w:rsidRPr="00410C84">
        <w:rPr>
          <w:i/>
          <w:iCs/>
          <w:lang w:eastAsia="hu-HU"/>
        </w:rPr>
        <w:t xml:space="preserve"> a Kormány által hozott döntések nagyban befolyásol</w:t>
      </w:r>
      <w:r>
        <w:rPr>
          <w:i/>
          <w:iCs/>
          <w:lang w:eastAsia="hu-HU"/>
        </w:rPr>
        <w:t>t</w:t>
      </w:r>
      <w:r w:rsidRPr="00410C84">
        <w:rPr>
          <w:i/>
          <w:iCs/>
          <w:lang w:eastAsia="hu-HU"/>
        </w:rPr>
        <w:t>ák az önkormányzat 2020. évi költségvetését</w:t>
      </w:r>
      <w:r>
        <w:rPr>
          <w:i/>
          <w:iCs/>
          <w:lang w:eastAsia="hu-HU"/>
        </w:rPr>
        <w:t xml:space="preserve"> végrehajtását</w:t>
      </w:r>
      <w:r w:rsidRPr="00410C84">
        <w:rPr>
          <w:i/>
          <w:iCs/>
          <w:lang w:eastAsia="hu-HU"/>
        </w:rPr>
        <w:t>.</w:t>
      </w:r>
    </w:p>
    <w:p w14:paraId="64098BE5" w14:textId="7A48B60A" w:rsidR="00410C84" w:rsidRPr="00410C84" w:rsidRDefault="00410C84" w:rsidP="00410C84">
      <w:pPr>
        <w:suppressAutoHyphens w:val="0"/>
        <w:jc w:val="both"/>
        <w:rPr>
          <w:lang w:eastAsia="hu-HU"/>
        </w:rPr>
      </w:pPr>
      <w:r w:rsidRPr="00410C84">
        <w:rPr>
          <w:lang w:eastAsia="hu-HU"/>
        </w:rPr>
        <w:t>Az elmúlt időszak eseményei merőben új élethelyzet elé állítottak mindannyiunkat. A jelenlegi helyzetben az emberi életek megóvásán túl közös feladatunk</w:t>
      </w:r>
      <w:r>
        <w:rPr>
          <w:lang w:eastAsia="hu-HU"/>
        </w:rPr>
        <w:t xml:space="preserve"> volt</w:t>
      </w:r>
      <w:r w:rsidRPr="00410C84">
        <w:rPr>
          <w:lang w:eastAsia="hu-HU"/>
        </w:rPr>
        <w:t>, hogy az önkormányzat működőképességét megőrizzük és biztosítsuk, hogy a jogszabályokban rögzített kötelező feladataiknak a lehető legteljesebb mértékben eleget tudj</w:t>
      </w:r>
      <w:r>
        <w:rPr>
          <w:lang w:eastAsia="hu-HU"/>
        </w:rPr>
        <w:t>o</w:t>
      </w:r>
      <w:r w:rsidRPr="00410C84">
        <w:rPr>
          <w:lang w:eastAsia="hu-HU"/>
        </w:rPr>
        <w:t>n tenni.</w:t>
      </w:r>
    </w:p>
    <w:p w14:paraId="5D48B844" w14:textId="77777777" w:rsidR="00410C84" w:rsidRPr="00410C84" w:rsidRDefault="00410C84" w:rsidP="00410C84">
      <w:pPr>
        <w:suppressAutoHyphens w:val="0"/>
        <w:rPr>
          <w:lang w:eastAsia="hu-HU"/>
        </w:rPr>
      </w:pPr>
    </w:p>
    <w:p w14:paraId="49D1EE02" w14:textId="18A18476" w:rsidR="00410C84" w:rsidRPr="00410C84" w:rsidRDefault="00410C84" w:rsidP="00410C84">
      <w:pPr>
        <w:suppressAutoHyphens w:val="0"/>
        <w:jc w:val="both"/>
        <w:rPr>
          <w:lang w:eastAsia="hu-HU"/>
        </w:rPr>
      </w:pPr>
      <w:r w:rsidRPr="00410C84">
        <w:rPr>
          <w:lang w:eastAsia="hu-HU"/>
        </w:rPr>
        <w:t>A 2020. évi költségvetési tervezés</w:t>
      </w:r>
      <w:r>
        <w:rPr>
          <w:lang w:eastAsia="hu-HU"/>
        </w:rPr>
        <w:t xml:space="preserve">ekor </w:t>
      </w:r>
      <w:r w:rsidRPr="00410C84">
        <w:rPr>
          <w:lang w:eastAsia="hu-HU"/>
        </w:rPr>
        <w:t>még más prioritások álltak a fókuszban. A koronavírus járvány pénzügyi, gazdasági hatásai egyelőre nem láthatóak. A hatékony védekezés részeként mindenkinek, így az önkormányzati szektornak is részt kell</w:t>
      </w:r>
      <w:r>
        <w:rPr>
          <w:lang w:eastAsia="hu-HU"/>
        </w:rPr>
        <w:t>et</w:t>
      </w:r>
      <w:r w:rsidRPr="00410C84">
        <w:rPr>
          <w:lang w:eastAsia="hu-HU"/>
        </w:rPr>
        <w:t xml:space="preserve"> vállalnia a közös teherviselésből. </w:t>
      </w:r>
    </w:p>
    <w:p w14:paraId="15A48C62" w14:textId="3D9CD8D1" w:rsidR="00410C84" w:rsidRPr="00410C84" w:rsidRDefault="00410C84" w:rsidP="00410C84">
      <w:pPr>
        <w:suppressAutoHyphens w:val="0"/>
        <w:jc w:val="both"/>
        <w:rPr>
          <w:lang w:eastAsia="hu-HU"/>
        </w:rPr>
      </w:pPr>
      <w:r w:rsidRPr="00410C84">
        <w:rPr>
          <w:lang w:eastAsia="hu-HU"/>
        </w:rPr>
        <w:t xml:space="preserve">Ennek egyik lépése volt a 92/2020. (IV. 6.) Korm. rendelet 4. § (1) bekezdése szerint a Kvtv. 37. § (1) bekezdés a) pontjában meghatározottaktól eltérően a gépjárműadóról szóló törvény alapján a belföldi gépjárművek után a települési önkormányzatot az általa 2020. évben beszedett </w:t>
      </w:r>
      <w:r w:rsidRPr="00410C84">
        <w:rPr>
          <w:b/>
          <w:bCs/>
          <w:lang w:eastAsia="hu-HU"/>
        </w:rPr>
        <w:t xml:space="preserve">gépjárműadó </w:t>
      </w:r>
      <w:r w:rsidRPr="00410C84">
        <w:rPr>
          <w:lang w:eastAsia="hu-HU"/>
        </w:rPr>
        <w:t>nem il</w:t>
      </w:r>
      <w:r>
        <w:rPr>
          <w:lang w:eastAsia="hu-HU"/>
        </w:rPr>
        <w:t>l</w:t>
      </w:r>
      <w:r w:rsidRPr="00410C84">
        <w:rPr>
          <w:lang w:eastAsia="hu-HU"/>
        </w:rPr>
        <w:t>et</w:t>
      </w:r>
      <w:r>
        <w:rPr>
          <w:lang w:eastAsia="hu-HU"/>
        </w:rPr>
        <w:t>te</w:t>
      </w:r>
      <w:r w:rsidRPr="00410C84">
        <w:rPr>
          <w:lang w:eastAsia="hu-HU"/>
        </w:rPr>
        <w:t xml:space="preserve"> meg. Az új szabályozás alapján a települési önkormányzat által 2020. január 1-jétől beszedett gépjárműadó teljes összege a központi költségvetést illet</w:t>
      </w:r>
      <w:r>
        <w:rPr>
          <w:lang w:eastAsia="hu-HU"/>
        </w:rPr>
        <w:t>e</w:t>
      </w:r>
      <w:r w:rsidRPr="00410C84">
        <w:rPr>
          <w:lang w:eastAsia="hu-HU"/>
        </w:rPr>
        <w:t xml:space="preserve"> meg, gépjárműadó átengedett részének 40 % átirányításra került a Járvány Elleni Védekezési Alapba.</w:t>
      </w:r>
    </w:p>
    <w:p w14:paraId="4CBCA0F9" w14:textId="77777777" w:rsidR="000221D9" w:rsidRDefault="000221D9" w:rsidP="00410C84">
      <w:pPr>
        <w:suppressAutoHyphens w:val="0"/>
        <w:jc w:val="both"/>
        <w:rPr>
          <w:lang w:eastAsia="hu-HU"/>
        </w:rPr>
      </w:pPr>
    </w:p>
    <w:p w14:paraId="64AA5448" w14:textId="054BEC80" w:rsidR="00410C84" w:rsidRPr="00410C84" w:rsidRDefault="00410C84" w:rsidP="00410C84">
      <w:pPr>
        <w:suppressAutoHyphens w:val="0"/>
        <w:jc w:val="both"/>
        <w:rPr>
          <w:lang w:eastAsia="hu-HU"/>
        </w:rPr>
      </w:pPr>
      <w:r w:rsidRPr="00410C84">
        <w:rPr>
          <w:lang w:eastAsia="hu-HU"/>
        </w:rPr>
        <w:t xml:space="preserve">A </w:t>
      </w:r>
      <w:r w:rsidRPr="00410C84">
        <w:rPr>
          <w:b/>
          <w:bCs/>
          <w:lang w:eastAsia="hu-HU"/>
        </w:rPr>
        <w:t>helyi iparűzési adó</w:t>
      </w:r>
      <w:r w:rsidRPr="00410C84">
        <w:rPr>
          <w:lang w:eastAsia="hu-HU"/>
        </w:rPr>
        <w:t xml:space="preserve"> tekintetében a gazdaságvédelmi akcióterv keretében a koronavírus-járvány gazdasági hatásainak mérséklése érdekében szükséges adózási könnyítésekről szóló 140/2020. (IV. 21.) Kormány rendelet (4) bekezdése alapján „ Az adózó az e rendelet hatálybalépésének napja és 2020. szeptember 30-a között esedékessé váló éves és soron kívüli helyi iparűzési adóbevallás-benyújtási kötelezettségét és az ezzel egyidejűleg teljesítendő adófizetési kötelezettségét, valamint a következő adóelőlegfizetési időszakra szóló adóelőleg bevallás benyújtási kötelezettségét 2020. szeptember 30-ig teljesítheti.”</w:t>
      </w:r>
    </w:p>
    <w:p w14:paraId="76891DDF" w14:textId="77777777" w:rsidR="000221D9" w:rsidRDefault="000221D9" w:rsidP="00410C84">
      <w:pPr>
        <w:suppressAutoHyphens w:val="0"/>
        <w:jc w:val="both"/>
        <w:rPr>
          <w:lang w:eastAsia="hu-HU"/>
        </w:rPr>
      </w:pPr>
    </w:p>
    <w:p w14:paraId="75702F56" w14:textId="5E8D8736" w:rsidR="00410C84" w:rsidRPr="00410C84" w:rsidRDefault="00410C84" w:rsidP="00410C84">
      <w:pPr>
        <w:suppressAutoHyphens w:val="0"/>
        <w:jc w:val="both"/>
        <w:rPr>
          <w:lang w:eastAsia="hu-HU"/>
        </w:rPr>
      </w:pPr>
      <w:r w:rsidRPr="00410C84">
        <w:rPr>
          <w:lang w:eastAsia="hu-HU"/>
        </w:rPr>
        <w:t xml:space="preserve">Az </w:t>
      </w:r>
      <w:r w:rsidRPr="00410C84">
        <w:rPr>
          <w:b/>
          <w:bCs/>
          <w:lang w:eastAsia="hu-HU"/>
        </w:rPr>
        <w:t>idegenforgalmi adó</w:t>
      </w:r>
      <w:r w:rsidRPr="00410C84">
        <w:rPr>
          <w:lang w:eastAsia="hu-HU"/>
        </w:rPr>
        <w:t xml:space="preserve"> felfüggesztése és az azzal összefüggő költségvetési rendelkezések</w:t>
      </w:r>
    </w:p>
    <w:p w14:paraId="6BD4E6A2" w14:textId="6F0E1797" w:rsidR="00410C84" w:rsidRPr="00410C84" w:rsidRDefault="00410C84" w:rsidP="00410C84">
      <w:pPr>
        <w:suppressAutoHyphens w:val="0"/>
        <w:jc w:val="both"/>
        <w:rPr>
          <w:lang w:eastAsia="hu-HU"/>
        </w:rPr>
      </w:pPr>
      <w:r w:rsidRPr="00410C84">
        <w:rPr>
          <w:lang w:eastAsia="hu-HU"/>
        </w:rPr>
        <w:t xml:space="preserve">A Kormány rendelet 5. § Az e rendelkezés hatálybalépésétől 2020. december 31-ig terjedő időszakban eltöltött vendégéjszaka utáni idegenforgalmi adót az adó alanyának </w:t>
      </w:r>
      <w:r w:rsidRPr="00410C84">
        <w:rPr>
          <w:i/>
          <w:iCs/>
          <w:lang w:eastAsia="hu-HU"/>
        </w:rPr>
        <w:t>nem kell</w:t>
      </w:r>
      <w:r w:rsidR="00687D30">
        <w:rPr>
          <w:i/>
          <w:iCs/>
          <w:lang w:eastAsia="hu-HU"/>
        </w:rPr>
        <w:t>et</w:t>
      </w:r>
      <w:r w:rsidRPr="00410C84">
        <w:rPr>
          <w:i/>
          <w:iCs/>
          <w:lang w:eastAsia="hu-HU"/>
        </w:rPr>
        <w:t xml:space="preserve"> megfizetnie, az adó </w:t>
      </w:r>
      <w:r w:rsidRPr="00410C84">
        <w:rPr>
          <w:lang w:eastAsia="hu-HU"/>
        </w:rPr>
        <w:t>beszedésére kötelezettnek nem kell beszednie, befizetn</w:t>
      </w:r>
      <w:r w:rsidR="00687D30">
        <w:rPr>
          <w:lang w:eastAsia="hu-HU"/>
        </w:rPr>
        <w:t>ie</w:t>
      </w:r>
      <w:r w:rsidRPr="00410C84">
        <w:rPr>
          <w:lang w:eastAsia="hu-HU"/>
        </w:rPr>
        <w:t>, a megállapított, de be nem szedett</w:t>
      </w:r>
      <w:r w:rsidRPr="00410C84">
        <w:rPr>
          <w:i/>
          <w:iCs/>
          <w:lang w:eastAsia="hu-HU"/>
        </w:rPr>
        <w:t xml:space="preserve"> </w:t>
      </w:r>
      <w:r w:rsidRPr="00410C84">
        <w:rPr>
          <w:lang w:eastAsia="hu-HU"/>
        </w:rPr>
        <w:t>adót azonban be kell</w:t>
      </w:r>
      <w:r w:rsidR="00687D30">
        <w:rPr>
          <w:lang w:eastAsia="hu-HU"/>
        </w:rPr>
        <w:t>et</w:t>
      </w:r>
      <w:r w:rsidRPr="00410C84">
        <w:rPr>
          <w:lang w:eastAsia="hu-HU"/>
        </w:rPr>
        <w:t xml:space="preserve"> vallania az adóhatósághoz.</w:t>
      </w:r>
    </w:p>
    <w:p w14:paraId="76135414" w14:textId="77777777" w:rsidR="000221D9" w:rsidRDefault="000221D9" w:rsidP="00410C84">
      <w:pPr>
        <w:suppressAutoHyphens w:val="0"/>
        <w:jc w:val="both"/>
        <w:rPr>
          <w:i/>
          <w:iCs/>
          <w:lang w:eastAsia="hu-HU"/>
        </w:rPr>
      </w:pPr>
    </w:p>
    <w:p w14:paraId="61A0C05F" w14:textId="164527C4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  <w:r w:rsidRPr="00410C84">
        <w:rPr>
          <w:i/>
          <w:iCs/>
          <w:lang w:eastAsia="hu-HU"/>
        </w:rPr>
        <w:t xml:space="preserve">A kormányrendelet az önkormányzat központi költségvetési támogatást is az alábbiak szerint módosította „8. § (1) A Kvtv. 2. melléklet I. pont 1. alpont e) pont </w:t>
      </w:r>
      <w:r w:rsidRPr="00410C84">
        <w:rPr>
          <w:b/>
          <w:bCs/>
          <w:i/>
          <w:iCs/>
          <w:lang w:eastAsia="hu-HU"/>
        </w:rPr>
        <w:t>Üdülőhelyi feladatok támogatása</w:t>
      </w:r>
      <w:r w:rsidRPr="00410C84">
        <w:rPr>
          <w:i/>
          <w:iCs/>
          <w:lang w:eastAsia="hu-HU"/>
        </w:rPr>
        <w:t xml:space="preserve"> jogcímen (a továbbiakban: üdülőhelyi támogatás) a Kvtv. 2. melléklet I. pont 1. alpont f) pontja szerinti beszámítással csökkentett és kiegészítéssel növelt összegre a települési</w:t>
      </w:r>
    </w:p>
    <w:p w14:paraId="6F00EF86" w14:textId="77777777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  <w:r w:rsidRPr="00410C84">
        <w:rPr>
          <w:i/>
          <w:iCs/>
          <w:lang w:eastAsia="hu-HU"/>
        </w:rPr>
        <w:lastRenderedPageBreak/>
        <w:t>önkormányzat e rendelkezés hatálybalépésétől a veszélyhelyzet megszűnéséig, de legfeljebb</w:t>
      </w:r>
    </w:p>
    <w:p w14:paraId="11F1E0EB" w14:textId="77777777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  <w:r w:rsidRPr="00410C84">
        <w:rPr>
          <w:i/>
          <w:iCs/>
          <w:lang w:eastAsia="hu-HU"/>
        </w:rPr>
        <w:t>2020. december 31-ig nem jogosult.</w:t>
      </w:r>
      <w:r w:rsidRPr="00410C84">
        <w:rPr>
          <w:lang w:eastAsia="hu-HU"/>
        </w:rPr>
        <w:t xml:space="preserve"> </w:t>
      </w:r>
      <w:r w:rsidRPr="00410C84">
        <w:rPr>
          <w:i/>
          <w:iCs/>
          <w:lang w:eastAsia="hu-HU"/>
        </w:rPr>
        <w:t>Vagyis az üdülőhelyi támogatásra a 2020. január</w:t>
      </w:r>
    </w:p>
    <w:p w14:paraId="074E46F4" w14:textId="0A784E2F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  <w:r w:rsidRPr="00410C84">
        <w:rPr>
          <w:i/>
          <w:iCs/>
          <w:lang w:eastAsia="hu-HU"/>
        </w:rPr>
        <w:t>1. és az e rendelkezés hatálybalépésének napja (04.21) közötti időszakra időarányosan jogosult</w:t>
      </w:r>
      <w:r w:rsidR="00687D30">
        <w:rPr>
          <w:i/>
          <w:iCs/>
          <w:lang w:eastAsia="hu-HU"/>
        </w:rPr>
        <w:t xml:space="preserve"> volt</w:t>
      </w:r>
      <w:r w:rsidRPr="00410C84">
        <w:rPr>
          <w:i/>
          <w:iCs/>
          <w:lang w:eastAsia="hu-HU"/>
        </w:rPr>
        <w:t xml:space="preserve"> a települési önkormányzat, akként, hogy a támogatás folyósítása a 2020. május havi nettó</w:t>
      </w:r>
    </w:p>
    <w:p w14:paraId="6104BF3A" w14:textId="77777777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  <w:r w:rsidRPr="00410C84">
        <w:rPr>
          <w:i/>
          <w:iCs/>
          <w:lang w:eastAsia="hu-HU"/>
        </w:rPr>
        <w:t>finanszírozástól kezdődően a veszélyhelyzet megszűnésével érintett hónap utolsó napjáig,</w:t>
      </w:r>
    </w:p>
    <w:p w14:paraId="0E2903F1" w14:textId="763C0B95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  <w:r w:rsidRPr="00410C84">
        <w:rPr>
          <w:i/>
          <w:iCs/>
          <w:lang w:eastAsia="hu-HU"/>
        </w:rPr>
        <w:t>legfeljebb a 2020. december havi nettó finanszírozással bezárólag szünetel</w:t>
      </w:r>
      <w:r w:rsidR="00687D30">
        <w:rPr>
          <w:i/>
          <w:iCs/>
          <w:lang w:eastAsia="hu-HU"/>
        </w:rPr>
        <w:t>t</w:t>
      </w:r>
      <w:r w:rsidRPr="00410C84">
        <w:rPr>
          <w:i/>
          <w:iCs/>
          <w:lang w:eastAsia="hu-HU"/>
        </w:rPr>
        <w:t>.</w:t>
      </w:r>
    </w:p>
    <w:p w14:paraId="5688EF4B" w14:textId="77777777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</w:p>
    <w:p w14:paraId="5E50F9AB" w14:textId="78746936" w:rsidR="00410C84" w:rsidRPr="00410C84" w:rsidRDefault="00410C84" w:rsidP="00410C84">
      <w:pPr>
        <w:suppressAutoHyphens w:val="0"/>
        <w:jc w:val="both"/>
        <w:rPr>
          <w:i/>
          <w:iCs/>
          <w:lang w:eastAsia="hu-HU"/>
        </w:rPr>
      </w:pPr>
      <w:r w:rsidRPr="00410C84">
        <w:rPr>
          <w:i/>
          <w:iCs/>
          <w:lang w:eastAsia="hu-HU"/>
        </w:rPr>
        <w:t xml:space="preserve">Az önkormányzat </w:t>
      </w:r>
      <w:r w:rsidRPr="00410C84">
        <w:rPr>
          <w:b/>
          <w:bCs/>
          <w:i/>
          <w:iCs/>
          <w:lang w:eastAsia="hu-HU"/>
        </w:rPr>
        <w:t>helyi adóbevételeinek teljesítése</w:t>
      </w:r>
      <w:r w:rsidRPr="00410C84">
        <w:rPr>
          <w:i/>
          <w:iCs/>
          <w:lang w:eastAsia="hu-HU"/>
        </w:rPr>
        <w:t xml:space="preserve"> 2020.évben megkérdőjelzett </w:t>
      </w:r>
      <w:r w:rsidR="00687D30">
        <w:rPr>
          <w:i/>
          <w:iCs/>
          <w:lang w:eastAsia="hu-HU"/>
        </w:rPr>
        <w:t xml:space="preserve">volt </w:t>
      </w:r>
      <w:r w:rsidRPr="00410C84">
        <w:rPr>
          <w:i/>
          <w:iCs/>
          <w:lang w:eastAsia="hu-HU"/>
        </w:rPr>
        <w:t xml:space="preserve">nem lehet tudni mennyi realizálódik. </w:t>
      </w:r>
    </w:p>
    <w:p w14:paraId="5695B523" w14:textId="77777777" w:rsidR="00D96A8A" w:rsidRPr="008C320F" w:rsidRDefault="00D96A8A" w:rsidP="001A3706">
      <w:pPr>
        <w:jc w:val="both"/>
        <w:rPr>
          <w:b/>
          <w:highlight w:val="cyan"/>
        </w:rPr>
      </w:pPr>
    </w:p>
    <w:p w14:paraId="4852E46B" w14:textId="77777777" w:rsidR="00931285" w:rsidRDefault="00D96A8A" w:rsidP="00931285">
      <w:pPr>
        <w:jc w:val="both"/>
        <w:rPr>
          <w:b/>
          <w:i/>
        </w:rPr>
      </w:pPr>
      <w:r w:rsidRPr="00A970A2">
        <w:rPr>
          <w:b/>
          <w:i/>
        </w:rPr>
        <w:t>I.1</w:t>
      </w:r>
      <w:r w:rsidR="00931285" w:rsidRPr="00A970A2">
        <w:rPr>
          <w:b/>
          <w:i/>
        </w:rPr>
        <w:t>. Adóbevételek alakulása</w:t>
      </w:r>
    </w:p>
    <w:p w14:paraId="2F11BB82" w14:textId="77777777" w:rsidR="006A74D8" w:rsidRDefault="006A74D8" w:rsidP="00931285">
      <w:pPr>
        <w:jc w:val="both"/>
        <w:rPr>
          <w:b/>
          <w:i/>
        </w:rPr>
      </w:pPr>
    </w:p>
    <w:p w14:paraId="56532D83" w14:textId="77777777" w:rsidR="006A74D8" w:rsidRPr="006A74D8" w:rsidRDefault="006A74D8" w:rsidP="00931285">
      <w:pPr>
        <w:jc w:val="both"/>
      </w:pPr>
      <w:r>
        <w:rPr>
          <w:b/>
          <w:i/>
        </w:rPr>
        <w:t xml:space="preserve">A helyi adókból </w:t>
      </w:r>
      <w:r w:rsidRPr="006A74D8">
        <w:t>származó bevételek az</w:t>
      </w:r>
      <w:r w:rsidR="003014F2">
        <w:t xml:space="preserve"> un. közhatalmi bevételek az</w:t>
      </w:r>
      <w:r w:rsidRPr="006A74D8">
        <w:t xml:space="preserve"> önkormányzat saját bevételeit növelik, abból állami elvonás nincs.</w:t>
      </w:r>
      <w:r>
        <w:t xml:space="preserve"> Az önkormányzati adóhatósága által beszedett központi adók (gépjárműadó, talajterhelési díj, a termőföld bérbeadásából származó jövedelemadó, adók módjára kimutatott helyszíni bírságok, szabálysértési bírságok</w:t>
      </w:r>
      <w:r w:rsidR="0099679D">
        <w:t>, közigazgatási</w:t>
      </w:r>
      <w:r>
        <w:t xml:space="preserve"> bírságok egy része) eltérő mértékben szintén az önkormányzat bevételeit gyarapítják.</w:t>
      </w:r>
    </w:p>
    <w:p w14:paraId="5005D8C6" w14:textId="77777777" w:rsidR="00535756" w:rsidRPr="008C320F" w:rsidRDefault="00535756" w:rsidP="00535756">
      <w:pPr>
        <w:jc w:val="both"/>
        <w:rPr>
          <w:sz w:val="22"/>
          <w:highlight w:val="cyan"/>
        </w:rPr>
      </w:pPr>
    </w:p>
    <w:p w14:paraId="0B5A0A23" w14:textId="445C2735" w:rsidR="00A01CEE" w:rsidRPr="00E14DFF" w:rsidRDefault="006B4707" w:rsidP="00A01CEE">
      <w:pPr>
        <w:jc w:val="both"/>
      </w:pPr>
      <w:r>
        <w:t>20</w:t>
      </w:r>
      <w:r w:rsidR="0010543D">
        <w:t>20</w:t>
      </w:r>
      <w:r w:rsidR="00A01CEE" w:rsidRPr="00E14DFF">
        <w:t>. é</w:t>
      </w:r>
      <w:r w:rsidR="00ED6BEB">
        <w:t xml:space="preserve">vre az adóbevételi </w:t>
      </w:r>
      <w:r w:rsidR="00291032">
        <w:t xml:space="preserve">eredeti </w:t>
      </w:r>
      <w:r w:rsidR="00ED6BEB">
        <w:t>előirán</w:t>
      </w:r>
      <w:r>
        <w:t>yzat 2</w:t>
      </w:r>
      <w:r w:rsidR="0010543D">
        <w:t>72 050</w:t>
      </w:r>
      <w:r w:rsidR="002B3EED">
        <w:t xml:space="preserve"> 000 </w:t>
      </w:r>
      <w:r w:rsidR="006A74D8">
        <w:t xml:space="preserve">forint. A </w:t>
      </w:r>
      <w:r>
        <w:t>20</w:t>
      </w:r>
      <w:r w:rsidR="0010543D">
        <w:t>20</w:t>
      </w:r>
      <w:r w:rsidR="00A01CEE" w:rsidRPr="00E14DFF">
        <w:t>. évi</w:t>
      </w:r>
      <w:r>
        <w:t xml:space="preserve"> adóbevételi terv</w:t>
      </w:r>
      <w:r w:rsidR="00AD3DF2">
        <w:t xml:space="preserve"> </w:t>
      </w:r>
      <w:r w:rsidR="0010543D">
        <w:t>88,3</w:t>
      </w:r>
      <w:r>
        <w:t xml:space="preserve"> % teljesült 2</w:t>
      </w:r>
      <w:r w:rsidR="0010543D">
        <w:t>54 853 594</w:t>
      </w:r>
      <w:r>
        <w:t xml:space="preserve"> forint bevételt folyt be</w:t>
      </w:r>
      <w:r w:rsidR="00A01CEE" w:rsidRPr="00E14DFF">
        <w:t xml:space="preserve">. </w:t>
      </w:r>
    </w:p>
    <w:p w14:paraId="18438AE7" w14:textId="77777777" w:rsidR="00EA5B89" w:rsidRDefault="00EA5B89" w:rsidP="00A01CEE">
      <w:pPr>
        <w:jc w:val="both"/>
      </w:pPr>
    </w:p>
    <w:p w14:paraId="72347D82" w14:textId="74615B0D" w:rsidR="00A01CEE" w:rsidRDefault="00ED6BEB" w:rsidP="00A01CEE">
      <w:pPr>
        <w:jc w:val="both"/>
      </w:pPr>
      <w:r>
        <w:t>Te</w:t>
      </w:r>
      <w:r w:rsidR="006A50AC">
        <w:t xml:space="preserve">lki </w:t>
      </w:r>
      <w:r w:rsidR="006B4707">
        <w:t>Községben 20</w:t>
      </w:r>
      <w:r w:rsidR="0010543D">
        <w:t>20</w:t>
      </w:r>
      <w:r w:rsidR="006B4707">
        <w:t>.</w:t>
      </w:r>
      <w:r w:rsidR="00A01CEE" w:rsidRPr="00E14DFF">
        <w:t xml:space="preserve"> évben négy</w:t>
      </w:r>
      <w:r>
        <w:t xml:space="preserve"> fajta helyi adó működött. Telkiben</w:t>
      </w:r>
      <w:r w:rsidR="00A01CEE" w:rsidRPr="00E14DFF">
        <w:t xml:space="preserve"> mind a háztartások (magánszemélyek), mind a gazdálkodók (vállalkozók) adóalanynak minősülnek, így kiterjed rájuk a helyi adókötelezettség, legyen ez vagyoni típusú (építmény és telekadó), kommunális jellegű (idegenforgalmi adó), vagy iparűzési adó.</w:t>
      </w:r>
    </w:p>
    <w:p w14:paraId="62BFC9E7" w14:textId="77777777" w:rsidR="00EA5B89" w:rsidRDefault="00EA5B89" w:rsidP="00A01CEE">
      <w:pPr>
        <w:jc w:val="both"/>
      </w:pPr>
    </w:p>
    <w:p w14:paraId="72B18F7C" w14:textId="005DA1A1" w:rsidR="00EA5B89" w:rsidRPr="00E14DFF" w:rsidRDefault="00EA5B89" w:rsidP="00EA5B89">
      <w:pPr>
        <w:jc w:val="both"/>
      </w:pPr>
      <w:r>
        <w:t>Telki Község</w:t>
      </w:r>
      <w:r w:rsidR="006B4707">
        <w:t xml:space="preserve"> Önkormányzata a helyi adók 20</w:t>
      </w:r>
      <w:r w:rsidR="0010543D">
        <w:t>20</w:t>
      </w:r>
      <w:r w:rsidRPr="00E14DFF">
        <w:t>. évi mértékeit a helyi sajátosságokhoz, a gazdálkodási követelményekhez és az adóalanyok teherviselő képességéhez igazodóan állapította meg - a törvényben meghatározott felső (adómaximum) határokra is figyelemmel.</w:t>
      </w:r>
    </w:p>
    <w:p w14:paraId="20DA8FD2" w14:textId="77777777" w:rsidR="00EA5B89" w:rsidRPr="00E14DFF" w:rsidRDefault="00EA5B89" w:rsidP="00A01CEE">
      <w:pPr>
        <w:jc w:val="both"/>
      </w:pPr>
    </w:p>
    <w:p w14:paraId="7BCC23DB" w14:textId="4FD9F797" w:rsidR="00A01CEE" w:rsidRDefault="00A01CEE" w:rsidP="00A01CEE">
      <w:pPr>
        <w:jc w:val="both"/>
      </w:pPr>
      <w:r w:rsidRPr="00E14DFF">
        <w:t xml:space="preserve">Az önkormányzatot megillető adójellegű bevételek legjelentősebb része a </w:t>
      </w:r>
      <w:r w:rsidR="006A50AC">
        <w:t xml:space="preserve">helyi iparűzési adóból befolyó </w:t>
      </w:r>
      <w:r w:rsidR="0083338E">
        <w:t>összeg (</w:t>
      </w:r>
      <w:r w:rsidR="0010543D">
        <w:t>48,2</w:t>
      </w:r>
      <w:r w:rsidR="005B1A89">
        <w:t xml:space="preserve"> </w:t>
      </w:r>
      <w:r w:rsidR="006A50AC">
        <w:t>%</w:t>
      </w:r>
      <w:r w:rsidR="0083338E">
        <w:t>) de</w:t>
      </w:r>
      <w:r w:rsidR="006A50AC">
        <w:t xml:space="preserve"> kiemelkedő a </w:t>
      </w:r>
      <w:r w:rsidR="0099679D" w:rsidRPr="00E14DFF">
        <w:t xml:space="preserve">helyi </w:t>
      </w:r>
      <w:r w:rsidR="0099679D">
        <w:t>építmények</w:t>
      </w:r>
      <w:r w:rsidR="007F199A">
        <w:t xml:space="preserve"> után </w:t>
      </w:r>
      <w:r w:rsidR="006A50AC">
        <w:t xml:space="preserve">megfizetett </w:t>
      </w:r>
      <w:r w:rsidRPr="00E14DFF">
        <w:t>adóból befolyó össze</w:t>
      </w:r>
      <w:r w:rsidR="00E93E7E">
        <w:t>g (</w:t>
      </w:r>
      <w:r w:rsidR="0010543D">
        <w:t>32,5</w:t>
      </w:r>
      <w:r w:rsidR="0083338E">
        <w:t xml:space="preserve"> %</w:t>
      </w:r>
      <w:r w:rsidR="006A50AC">
        <w:t>), de jelentős</w:t>
      </w:r>
      <w:r w:rsidR="007F199A">
        <w:t xml:space="preserve"> a </w:t>
      </w:r>
      <w:r w:rsidRPr="00E14DFF">
        <w:t>beépítetlen telkek után meg</w:t>
      </w:r>
      <w:r w:rsidR="00E93E7E">
        <w:t>fizetett adórész aránya is (1</w:t>
      </w:r>
      <w:r w:rsidR="0010543D">
        <w:t>5,3</w:t>
      </w:r>
      <w:r w:rsidR="00586CA5">
        <w:t xml:space="preserve"> </w:t>
      </w:r>
      <w:r w:rsidRPr="00E14DFF">
        <w:t>%).</w:t>
      </w:r>
    </w:p>
    <w:p w14:paraId="61888E14" w14:textId="77777777" w:rsidR="00F13DD3" w:rsidRDefault="00F13DD3" w:rsidP="00A01CEE">
      <w:pPr>
        <w:jc w:val="both"/>
      </w:pPr>
    </w:p>
    <w:tbl>
      <w:tblPr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969"/>
        <w:gridCol w:w="2051"/>
        <w:gridCol w:w="1743"/>
        <w:gridCol w:w="1189"/>
      </w:tblGrid>
      <w:tr w:rsidR="0010543D" w:rsidRPr="0010543D" w14:paraId="6D16E912" w14:textId="77777777" w:rsidTr="00A75648">
        <w:trPr>
          <w:trHeight w:val="276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A238" w14:textId="77777777" w:rsidR="0010543D" w:rsidRPr="0010543D" w:rsidRDefault="0010543D" w:rsidP="0010543D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  <w:r w:rsidRPr="0010543D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494" w14:textId="77777777" w:rsidR="0010543D" w:rsidRPr="0010543D" w:rsidRDefault="0010543D" w:rsidP="0010543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0543D">
              <w:rPr>
                <w:b/>
                <w:bCs/>
                <w:color w:val="000000"/>
                <w:sz w:val="22"/>
                <w:szCs w:val="22"/>
                <w:lang w:eastAsia="hu-HU"/>
              </w:rPr>
              <w:t xml:space="preserve">2020.évi eredeti előirányzat </w:t>
            </w:r>
            <w:r w:rsidRPr="0010543D">
              <w:rPr>
                <w:color w:val="000000"/>
                <w:sz w:val="22"/>
                <w:szCs w:val="22"/>
                <w:lang w:eastAsia="hu-HU"/>
              </w:rPr>
              <w:t>költségvetés szerinti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3E1" w14:textId="77777777" w:rsidR="0010543D" w:rsidRPr="0010543D" w:rsidRDefault="0010543D" w:rsidP="0010543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0543D">
              <w:rPr>
                <w:b/>
                <w:bCs/>
                <w:color w:val="000000"/>
                <w:sz w:val="22"/>
                <w:szCs w:val="22"/>
                <w:lang w:eastAsia="hu-HU"/>
              </w:rPr>
              <w:t xml:space="preserve">2020.évi módosított előirányzat </w:t>
            </w:r>
            <w:r w:rsidRPr="0010543D">
              <w:rPr>
                <w:color w:val="000000"/>
                <w:sz w:val="22"/>
                <w:szCs w:val="22"/>
                <w:lang w:eastAsia="hu-HU"/>
              </w:rPr>
              <w:t>költségvetés szerinti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B0C127" w14:textId="77777777" w:rsidR="0010543D" w:rsidRPr="0010543D" w:rsidRDefault="0010543D" w:rsidP="0010543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0543D">
              <w:rPr>
                <w:b/>
                <w:bCs/>
                <w:color w:val="000000"/>
                <w:sz w:val="22"/>
                <w:szCs w:val="22"/>
                <w:lang w:eastAsia="hu-HU"/>
              </w:rPr>
              <w:t xml:space="preserve">Befolyt adóbevétel </w:t>
            </w:r>
          </w:p>
          <w:p w14:paraId="6BEEDD04" w14:textId="77777777" w:rsidR="0010543D" w:rsidRPr="0010543D" w:rsidRDefault="0010543D" w:rsidP="0010543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0543D">
              <w:rPr>
                <w:b/>
                <w:bCs/>
                <w:color w:val="FF0000"/>
                <w:sz w:val="22"/>
                <w:szCs w:val="22"/>
                <w:lang w:eastAsia="hu-HU"/>
              </w:rPr>
              <w:t>2020. 12. 31.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937" w14:textId="77777777" w:rsidR="0010543D" w:rsidRPr="0010543D" w:rsidRDefault="0010543D" w:rsidP="0010543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0543D">
              <w:rPr>
                <w:b/>
                <w:bCs/>
                <w:color w:val="000000"/>
                <w:sz w:val="22"/>
                <w:szCs w:val="22"/>
                <w:lang w:eastAsia="hu-HU"/>
              </w:rPr>
              <w:t>Teljesítés %</w:t>
            </w:r>
          </w:p>
        </w:tc>
      </w:tr>
      <w:tr w:rsidR="0010543D" w:rsidRPr="0010543D" w14:paraId="4A874108" w14:textId="77777777" w:rsidTr="00A75648">
        <w:trPr>
          <w:trHeight w:val="941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4C6E" w14:textId="77777777" w:rsidR="0010543D" w:rsidRPr="0010543D" w:rsidRDefault="0010543D" w:rsidP="0010543D">
            <w:pPr>
              <w:suppressAutoHyphens w:val="0"/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D93A" w14:textId="77777777" w:rsidR="0010543D" w:rsidRPr="0010543D" w:rsidRDefault="0010543D" w:rsidP="0010543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4190" w14:textId="77777777" w:rsidR="0010543D" w:rsidRPr="0010543D" w:rsidRDefault="0010543D" w:rsidP="0010543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2A13B1" w14:textId="77777777" w:rsidR="0010543D" w:rsidRPr="0010543D" w:rsidRDefault="0010543D" w:rsidP="0010543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5A18" w14:textId="77777777" w:rsidR="0010543D" w:rsidRPr="0010543D" w:rsidRDefault="0010543D" w:rsidP="0010543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10543D" w:rsidRPr="0010543D" w14:paraId="65D2050D" w14:textId="77777777" w:rsidTr="00A75648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A27A" w14:textId="77777777" w:rsidR="0010543D" w:rsidRPr="0010543D" w:rsidRDefault="0010543D" w:rsidP="0010543D">
            <w:pPr>
              <w:suppressAutoHyphens w:val="0"/>
              <w:rPr>
                <w:i/>
                <w:iCs/>
                <w:color w:val="000000"/>
                <w:lang w:eastAsia="hu-HU"/>
              </w:rPr>
            </w:pPr>
            <w:r w:rsidRPr="0010543D">
              <w:rPr>
                <w:i/>
                <w:iCs/>
                <w:color w:val="000000"/>
                <w:lang w:eastAsia="hu-HU"/>
              </w:rPr>
              <w:t>A/ Helyi adók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029A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10543D">
              <w:rPr>
                <w:b/>
                <w:bCs/>
                <w:i/>
                <w:iCs/>
                <w:color w:val="000000"/>
                <w:lang w:eastAsia="hu-HU"/>
              </w:rPr>
              <w:t>272 050 000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B772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10543D">
              <w:rPr>
                <w:b/>
                <w:bCs/>
                <w:i/>
                <w:iCs/>
                <w:color w:val="000000"/>
                <w:lang w:eastAsia="hu-HU"/>
              </w:rPr>
              <w:t>291 171 445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0A9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10543D">
              <w:rPr>
                <w:b/>
                <w:bCs/>
                <w:i/>
                <w:iCs/>
                <w:color w:val="000000"/>
                <w:lang w:eastAsia="hu-HU"/>
              </w:rPr>
              <w:t>254 178 975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21D7" w14:textId="77777777" w:rsidR="0010543D" w:rsidRPr="0010543D" w:rsidRDefault="0010543D" w:rsidP="0010543D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10543D">
              <w:rPr>
                <w:b/>
                <w:bCs/>
                <w:color w:val="000000"/>
                <w:lang w:eastAsia="hu-HU"/>
              </w:rPr>
              <w:t>87,30%</w:t>
            </w:r>
          </w:p>
        </w:tc>
      </w:tr>
      <w:tr w:rsidR="0010543D" w:rsidRPr="0010543D" w14:paraId="6E82097D" w14:textId="77777777" w:rsidTr="00A75648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BCA8" w14:textId="77777777" w:rsidR="0010543D" w:rsidRPr="0010543D" w:rsidRDefault="0010543D" w:rsidP="0010543D">
            <w:pPr>
              <w:suppressAutoHyphens w:val="0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 xml:space="preserve">     Építményadó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5950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83 000 000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B8F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89 569 774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26D38F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82 576 702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0365" w14:textId="77777777" w:rsidR="0010543D" w:rsidRPr="0010543D" w:rsidRDefault="0010543D" w:rsidP="0010543D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92,19%</w:t>
            </w:r>
          </w:p>
        </w:tc>
      </w:tr>
      <w:tr w:rsidR="0010543D" w:rsidRPr="0010543D" w14:paraId="3F30DBD4" w14:textId="77777777" w:rsidTr="00A75648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EB69" w14:textId="77777777" w:rsidR="0010543D" w:rsidRPr="0010543D" w:rsidRDefault="0010543D" w:rsidP="0010543D">
            <w:pPr>
              <w:suppressAutoHyphens w:val="0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 xml:space="preserve">     Telekadó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D4F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41 000 000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216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48 483 334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313D49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39 003 158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473" w14:textId="77777777" w:rsidR="0010543D" w:rsidRPr="0010543D" w:rsidRDefault="0010543D" w:rsidP="0010543D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80,45%</w:t>
            </w:r>
          </w:p>
        </w:tc>
      </w:tr>
      <w:tr w:rsidR="0010543D" w:rsidRPr="0010543D" w14:paraId="65961C67" w14:textId="77777777" w:rsidTr="00A75648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BDE" w14:textId="77777777" w:rsidR="0010543D" w:rsidRPr="0010543D" w:rsidRDefault="0010543D" w:rsidP="0010543D">
            <w:pPr>
              <w:suppressAutoHyphens w:val="0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 xml:space="preserve">     Talajterhelési díj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40C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1 400 000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9660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3 418 290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66CECB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3 414 384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2D7F" w14:textId="77777777" w:rsidR="0010543D" w:rsidRPr="0010543D" w:rsidRDefault="0010543D" w:rsidP="0010543D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99,89%</w:t>
            </w:r>
          </w:p>
        </w:tc>
      </w:tr>
      <w:tr w:rsidR="0010543D" w:rsidRPr="0010543D" w14:paraId="5A39ABA4" w14:textId="77777777" w:rsidTr="00A75648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8F42" w14:textId="77777777" w:rsidR="0010543D" w:rsidRPr="0010543D" w:rsidRDefault="0010543D" w:rsidP="0010543D">
            <w:pPr>
              <w:suppressAutoHyphens w:val="0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 xml:space="preserve">     Idegenforgalmi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A9C6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6 000 000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FC1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2 565 000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9DCC40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2 565 000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49F" w14:textId="77777777" w:rsidR="0010543D" w:rsidRPr="0010543D" w:rsidRDefault="0010543D" w:rsidP="0010543D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100,00%</w:t>
            </w:r>
          </w:p>
        </w:tc>
      </w:tr>
      <w:tr w:rsidR="0010543D" w:rsidRPr="0010543D" w14:paraId="6BEBD52F" w14:textId="77777777" w:rsidTr="00A75648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149" w14:textId="77777777" w:rsidR="0010543D" w:rsidRPr="0010543D" w:rsidRDefault="0010543D" w:rsidP="0010543D">
            <w:pPr>
              <w:suppressAutoHyphens w:val="0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 xml:space="preserve">     Iparűzési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8E24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138 000 000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AEDB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137 363 772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D9CEBD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122 533 311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17ED" w14:textId="77777777" w:rsidR="0010543D" w:rsidRPr="0010543D" w:rsidRDefault="0010543D" w:rsidP="0010543D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89,20%</w:t>
            </w:r>
          </w:p>
        </w:tc>
      </w:tr>
      <w:tr w:rsidR="0010543D" w:rsidRPr="0010543D" w14:paraId="58FAE948" w14:textId="77777777" w:rsidTr="00A75648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01A" w14:textId="77777777" w:rsidR="0010543D" w:rsidRPr="0010543D" w:rsidRDefault="0010543D" w:rsidP="0010543D">
            <w:pPr>
              <w:suppressAutoHyphens w:val="0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 xml:space="preserve">     Pótlékok, bírságok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E22B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2 650 000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549A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9 771 275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526EA3" w14:textId="77777777" w:rsidR="0010543D" w:rsidRPr="0010543D" w:rsidRDefault="0010543D" w:rsidP="0010543D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4 086 420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4320" w14:textId="77777777" w:rsidR="0010543D" w:rsidRPr="0010543D" w:rsidRDefault="0010543D" w:rsidP="0010543D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41,82%</w:t>
            </w:r>
          </w:p>
        </w:tc>
      </w:tr>
      <w:tr w:rsidR="0010543D" w:rsidRPr="0010543D" w14:paraId="32893854" w14:textId="77777777" w:rsidTr="00A75648">
        <w:trPr>
          <w:trHeight w:val="52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403" w14:textId="77777777" w:rsidR="0010543D" w:rsidRPr="0010543D" w:rsidRDefault="0010543D" w:rsidP="0010543D">
            <w:pPr>
              <w:suppressAutoHyphens w:val="0"/>
              <w:rPr>
                <w:i/>
                <w:iCs/>
                <w:color w:val="000000"/>
                <w:lang w:eastAsia="hu-HU"/>
              </w:rPr>
            </w:pPr>
            <w:r w:rsidRPr="0010543D">
              <w:rPr>
                <w:i/>
                <w:iCs/>
                <w:color w:val="000000"/>
                <w:lang w:eastAsia="hu-HU"/>
              </w:rPr>
              <w:lastRenderedPageBreak/>
              <w:t>B/ Termőföld bérbeadása utáni adó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D4C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10543D">
              <w:rPr>
                <w:b/>
                <w:bCs/>
                <w:i/>
                <w:iCs/>
                <w:color w:val="000000"/>
                <w:lang w:eastAsia="hu-HU"/>
              </w:rPr>
              <w:t>100 000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EE05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10543D">
              <w:rPr>
                <w:b/>
                <w:bCs/>
                <w:i/>
                <w:iCs/>
                <w:color w:val="000000"/>
                <w:lang w:eastAsia="hu-HU"/>
              </w:rPr>
              <w:t>100 000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58EE64" w14:textId="77777777" w:rsidR="0010543D" w:rsidRPr="0010543D" w:rsidRDefault="0010543D" w:rsidP="0010543D">
            <w:pPr>
              <w:suppressAutoHyphens w:val="0"/>
              <w:jc w:val="right"/>
              <w:rPr>
                <w:i/>
                <w:iCs/>
                <w:color w:val="000000"/>
                <w:lang w:eastAsia="hu-HU"/>
              </w:rPr>
            </w:pPr>
            <w:r w:rsidRPr="0010543D">
              <w:rPr>
                <w:i/>
                <w:iCs/>
                <w:color w:val="000000"/>
                <w:lang w:eastAsia="hu-HU"/>
              </w:rPr>
              <w:t>98 300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2B1F" w14:textId="77777777" w:rsidR="0010543D" w:rsidRPr="0010543D" w:rsidRDefault="0010543D" w:rsidP="0010543D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98,30%</w:t>
            </w:r>
          </w:p>
        </w:tc>
      </w:tr>
      <w:tr w:rsidR="0010543D" w:rsidRPr="0010543D" w14:paraId="5C397BA4" w14:textId="77777777" w:rsidTr="00A75648">
        <w:trPr>
          <w:trHeight w:val="567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FED" w14:textId="77777777" w:rsidR="0010543D" w:rsidRPr="0010543D" w:rsidRDefault="0010543D" w:rsidP="0010543D">
            <w:pPr>
              <w:suppressAutoHyphens w:val="0"/>
              <w:rPr>
                <w:i/>
                <w:iCs/>
                <w:color w:val="000000"/>
                <w:lang w:eastAsia="hu-HU"/>
              </w:rPr>
            </w:pPr>
            <w:r w:rsidRPr="0010543D">
              <w:rPr>
                <w:i/>
                <w:iCs/>
                <w:color w:val="000000"/>
                <w:lang w:eastAsia="hu-HU"/>
              </w:rPr>
              <w:t>C/ Gépjárműadó (bevétel 40%-a)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06E3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10543D">
              <w:rPr>
                <w:b/>
                <w:bCs/>
                <w:i/>
                <w:iCs/>
                <w:color w:val="000000"/>
                <w:lang w:eastAsia="hu-HU"/>
              </w:rPr>
              <w:t>16 500 000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32F7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10543D">
              <w:rPr>
                <w:b/>
                <w:bCs/>
                <w:i/>
                <w:iCs/>
                <w:color w:val="000000"/>
                <w:lang w:eastAsia="hu-HU"/>
              </w:rPr>
              <w:t>576 319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D51B59" w14:textId="77777777" w:rsidR="0010543D" w:rsidRPr="0010543D" w:rsidRDefault="0010543D" w:rsidP="0010543D">
            <w:pPr>
              <w:suppressAutoHyphens w:val="0"/>
              <w:jc w:val="right"/>
              <w:rPr>
                <w:i/>
                <w:iCs/>
                <w:color w:val="000000"/>
                <w:lang w:eastAsia="hu-HU"/>
              </w:rPr>
            </w:pPr>
            <w:r w:rsidRPr="0010543D">
              <w:rPr>
                <w:i/>
                <w:iCs/>
                <w:color w:val="000000"/>
                <w:lang w:eastAsia="hu-HU"/>
              </w:rPr>
              <w:t>576 319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1B91" w14:textId="77777777" w:rsidR="0010543D" w:rsidRPr="0010543D" w:rsidRDefault="0010543D" w:rsidP="0010543D">
            <w:pPr>
              <w:suppressAutoHyphens w:val="0"/>
              <w:jc w:val="center"/>
              <w:rPr>
                <w:color w:val="000000"/>
                <w:lang w:eastAsia="hu-HU"/>
              </w:rPr>
            </w:pPr>
            <w:r w:rsidRPr="0010543D">
              <w:rPr>
                <w:color w:val="000000"/>
                <w:lang w:eastAsia="hu-HU"/>
              </w:rPr>
              <w:t>100,00%</w:t>
            </w:r>
          </w:p>
        </w:tc>
      </w:tr>
      <w:tr w:rsidR="0010543D" w:rsidRPr="0010543D" w14:paraId="01F6B1E0" w14:textId="77777777" w:rsidTr="00A75648">
        <w:trPr>
          <w:trHeight w:val="27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6FC" w14:textId="77777777" w:rsidR="0010543D" w:rsidRPr="0010543D" w:rsidRDefault="0010543D" w:rsidP="0010543D">
            <w:pPr>
              <w:suppressAutoHyphens w:val="0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10543D">
              <w:rPr>
                <w:b/>
                <w:bCs/>
                <w:i/>
                <w:iCs/>
                <w:color w:val="000000"/>
                <w:lang w:eastAsia="hu-HU"/>
              </w:rPr>
              <w:t>Mindösszesen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544F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color w:val="000000"/>
                <w:lang w:eastAsia="hu-HU"/>
              </w:rPr>
            </w:pPr>
            <w:r w:rsidRPr="0010543D">
              <w:rPr>
                <w:b/>
                <w:bCs/>
                <w:color w:val="000000"/>
                <w:lang w:eastAsia="hu-HU"/>
              </w:rPr>
              <w:t>288 650 000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2E78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color w:val="000000"/>
                <w:lang w:eastAsia="hu-HU"/>
              </w:rPr>
            </w:pPr>
            <w:r w:rsidRPr="0010543D">
              <w:rPr>
                <w:b/>
                <w:bCs/>
                <w:color w:val="000000"/>
                <w:lang w:eastAsia="hu-HU"/>
              </w:rPr>
              <w:t>291 847 764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E47" w14:textId="77777777" w:rsidR="0010543D" w:rsidRPr="0010543D" w:rsidRDefault="0010543D" w:rsidP="0010543D">
            <w:pPr>
              <w:suppressAutoHyphens w:val="0"/>
              <w:jc w:val="right"/>
              <w:rPr>
                <w:b/>
                <w:bCs/>
                <w:color w:val="000000"/>
                <w:lang w:eastAsia="hu-HU"/>
              </w:rPr>
            </w:pPr>
            <w:r w:rsidRPr="0010543D">
              <w:rPr>
                <w:b/>
                <w:bCs/>
                <w:color w:val="000000"/>
                <w:lang w:eastAsia="hu-HU"/>
              </w:rPr>
              <w:t>254 853 594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2E16" w14:textId="77777777" w:rsidR="0010543D" w:rsidRPr="0010543D" w:rsidRDefault="0010543D" w:rsidP="0010543D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10543D">
              <w:rPr>
                <w:b/>
                <w:bCs/>
                <w:color w:val="000000"/>
                <w:lang w:eastAsia="hu-HU"/>
              </w:rPr>
              <w:t>87,32%</w:t>
            </w:r>
          </w:p>
        </w:tc>
      </w:tr>
    </w:tbl>
    <w:p w14:paraId="1926CFC4" w14:textId="77777777" w:rsidR="00A01CEE" w:rsidRPr="00E14DFF" w:rsidRDefault="00A01CEE" w:rsidP="00A01CEE">
      <w:pPr>
        <w:jc w:val="both"/>
      </w:pPr>
    </w:p>
    <w:p w14:paraId="00FD4BC1" w14:textId="77777777" w:rsidR="005A4107" w:rsidRDefault="005A4107" w:rsidP="00A01CEE">
      <w:pPr>
        <w:jc w:val="both"/>
        <w:rPr>
          <w:b/>
        </w:rPr>
      </w:pPr>
    </w:p>
    <w:p w14:paraId="104FCB69" w14:textId="2F059EB9" w:rsidR="00A01CEE" w:rsidRPr="00D5322E" w:rsidRDefault="006621E5" w:rsidP="00A01CEE">
      <w:pPr>
        <w:jc w:val="both"/>
        <w:rPr>
          <w:b/>
        </w:rPr>
      </w:pPr>
      <w:r>
        <w:rPr>
          <w:b/>
        </w:rPr>
        <w:t>20</w:t>
      </w:r>
      <w:r w:rsidR="0010543D">
        <w:rPr>
          <w:b/>
        </w:rPr>
        <w:t>20</w:t>
      </w:r>
      <w:r w:rsidR="00A01CEE" w:rsidRPr="00D5322E">
        <w:rPr>
          <w:b/>
        </w:rPr>
        <w:t xml:space="preserve">. évi közvetett támogatások </w:t>
      </w:r>
    </w:p>
    <w:p w14:paraId="603B39A2" w14:textId="77777777" w:rsidR="00A01CEE" w:rsidRPr="00E14DFF" w:rsidRDefault="00A01CEE" w:rsidP="00A01CEE">
      <w:pPr>
        <w:jc w:val="both"/>
      </w:pPr>
    </w:p>
    <w:p w14:paraId="5B1EF3EC" w14:textId="7DB52F79" w:rsidR="00A01CEE" w:rsidRDefault="00A01CEE" w:rsidP="00A01CEE">
      <w:pPr>
        <w:jc w:val="both"/>
      </w:pPr>
      <w:r w:rsidRPr="00E14DFF">
        <w:t>A 368/2011. (XII.31.)</w:t>
      </w:r>
      <w:r w:rsidR="007A5374">
        <w:t xml:space="preserve"> K</w:t>
      </w:r>
      <w:r w:rsidRPr="00E14DFF">
        <w:t>ormányrendelet 25. §-</w:t>
      </w:r>
      <w:r w:rsidR="0099679D" w:rsidRPr="00E14DFF">
        <w:t>az</w:t>
      </w:r>
      <w:r w:rsidRPr="00E14DFF">
        <w:t xml:space="preserve"> alapján az Áht. 24. § (4) bekezdés c) pontja szerinti közvetett támogatásokat be kell mutatni a helyi adónál, gépjárműadónál biztosított kedvezmény, mentesség összegét adónemenként.</w:t>
      </w:r>
    </w:p>
    <w:p w14:paraId="2AEB334A" w14:textId="77777777" w:rsidR="003E4BF4" w:rsidRDefault="003E4BF4" w:rsidP="00A01CEE">
      <w:pPr>
        <w:jc w:val="both"/>
      </w:pP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400"/>
        <w:gridCol w:w="2100"/>
        <w:gridCol w:w="1960"/>
      </w:tblGrid>
      <w:tr w:rsidR="003E4BF4" w:rsidRPr="003E4BF4" w14:paraId="6D1A3BA5" w14:textId="77777777" w:rsidTr="003E4BF4">
        <w:trPr>
          <w:trHeight w:val="82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6634" w14:textId="77777777" w:rsidR="003E4BF4" w:rsidRPr="003E4BF4" w:rsidRDefault="003E4BF4" w:rsidP="003E4BF4">
            <w:pPr>
              <w:suppressAutoHyphens w:val="0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B0B4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Adóelengedés méltányoságból (Ft)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E519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Behajthat. kis összegű törlés (Ft)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C5B9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Behajthatatlan követelés (Ft)</w:t>
            </w:r>
          </w:p>
        </w:tc>
      </w:tr>
      <w:tr w:rsidR="003E4BF4" w:rsidRPr="003E4BF4" w14:paraId="3650C7D9" w14:textId="77777777" w:rsidTr="003E4BF4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294C" w14:textId="1E58F6B2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2020 adó</w:t>
            </w:r>
            <w:r w:rsidR="000911C5">
              <w:rPr>
                <w:b/>
                <w:bCs/>
                <w:color w:val="000000"/>
                <w:lang w:eastAsia="hu-HU"/>
              </w:rPr>
              <w:t xml:space="preserve"> </w:t>
            </w:r>
            <w:r w:rsidRPr="003E4BF4">
              <w:rPr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01EF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összeg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DF94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összeg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BFB9E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összeg</w:t>
            </w:r>
          </w:p>
        </w:tc>
      </w:tr>
      <w:tr w:rsidR="003E4BF4" w:rsidRPr="003E4BF4" w14:paraId="49837119" w14:textId="77777777" w:rsidTr="003E4BF4">
        <w:trPr>
          <w:trHeight w:val="6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9597" w14:textId="77777777" w:rsidR="003E4BF4" w:rsidRPr="003E4BF4" w:rsidRDefault="003E4BF4" w:rsidP="003E4BF4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Építményadó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9FD0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46 286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E639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F5B2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 </w:t>
            </w:r>
          </w:p>
        </w:tc>
      </w:tr>
      <w:tr w:rsidR="003E4BF4" w:rsidRPr="003E4BF4" w14:paraId="4EE3DE46" w14:textId="77777777" w:rsidTr="003E4BF4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B834" w14:textId="77777777" w:rsidR="003E4BF4" w:rsidRPr="003E4BF4" w:rsidRDefault="003E4BF4" w:rsidP="003E4BF4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Késedelmi pótlék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80D9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FC7E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4AC3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126 808</w:t>
            </w:r>
          </w:p>
        </w:tc>
      </w:tr>
      <w:tr w:rsidR="003E4BF4" w:rsidRPr="003E4BF4" w14:paraId="3AE91D11" w14:textId="77777777" w:rsidTr="003E4BF4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0F8E" w14:textId="77777777" w:rsidR="003E4BF4" w:rsidRPr="003E4BF4" w:rsidRDefault="003E4BF4" w:rsidP="003E4BF4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Bírság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722F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465E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876C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285 740</w:t>
            </w:r>
          </w:p>
        </w:tc>
      </w:tr>
      <w:tr w:rsidR="003E4BF4" w:rsidRPr="003E4BF4" w14:paraId="79BADB5D" w14:textId="77777777" w:rsidTr="003E4BF4">
        <w:trPr>
          <w:trHeight w:val="40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DF0F" w14:textId="77777777" w:rsidR="003E4BF4" w:rsidRPr="003E4BF4" w:rsidRDefault="003E4BF4" w:rsidP="003E4BF4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Helyi iparűzési adó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F9AC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104E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4B7D" w14:textId="77777777" w:rsidR="003E4BF4" w:rsidRPr="003E4BF4" w:rsidRDefault="003E4BF4" w:rsidP="003E4BF4">
            <w:pPr>
              <w:suppressAutoHyphens w:val="0"/>
              <w:jc w:val="right"/>
              <w:rPr>
                <w:color w:val="000000"/>
                <w:lang w:eastAsia="hu-HU"/>
              </w:rPr>
            </w:pPr>
            <w:r w:rsidRPr="003E4BF4">
              <w:rPr>
                <w:color w:val="000000"/>
                <w:lang w:eastAsia="hu-HU"/>
              </w:rPr>
              <w:t>578 896</w:t>
            </w:r>
          </w:p>
        </w:tc>
      </w:tr>
      <w:tr w:rsidR="003E4BF4" w:rsidRPr="003E4BF4" w14:paraId="3532474F" w14:textId="77777777" w:rsidTr="003E4BF4">
        <w:trPr>
          <w:trHeight w:val="51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80CA" w14:textId="77777777" w:rsidR="003E4BF4" w:rsidRPr="003E4BF4" w:rsidRDefault="003E4BF4" w:rsidP="003E4BF4">
            <w:pPr>
              <w:suppressAutoHyphens w:val="0"/>
              <w:jc w:val="right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7E8D" w14:textId="77777777" w:rsidR="003E4BF4" w:rsidRPr="003E4BF4" w:rsidRDefault="003E4BF4" w:rsidP="003E4BF4">
            <w:pPr>
              <w:suppressAutoHyphens w:val="0"/>
              <w:jc w:val="right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46 286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D7C4" w14:textId="77777777" w:rsidR="003E4BF4" w:rsidRPr="003E4BF4" w:rsidRDefault="003E4BF4" w:rsidP="003E4BF4">
            <w:pPr>
              <w:suppressAutoHyphens w:val="0"/>
              <w:jc w:val="right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4D4D" w14:textId="77777777" w:rsidR="003E4BF4" w:rsidRPr="003E4BF4" w:rsidRDefault="003E4BF4" w:rsidP="003E4BF4">
            <w:pPr>
              <w:suppressAutoHyphens w:val="0"/>
              <w:jc w:val="right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991 444</w:t>
            </w:r>
          </w:p>
        </w:tc>
      </w:tr>
    </w:tbl>
    <w:p w14:paraId="51F8AF97" w14:textId="77777777" w:rsidR="004E2DA0" w:rsidRDefault="004E2DA0" w:rsidP="00A01CEE">
      <w:pPr>
        <w:jc w:val="both"/>
      </w:pPr>
    </w:p>
    <w:p w14:paraId="4C751C4E" w14:textId="77777777" w:rsidR="005A4107" w:rsidRDefault="004E2DA0" w:rsidP="00A01CEE">
      <w:pPr>
        <w:jc w:val="both"/>
      </w:pPr>
      <w:r>
        <w:t xml:space="preserve">Az </w:t>
      </w:r>
      <w:r w:rsidR="00A01CEE" w:rsidRPr="00E14DFF">
        <w:t xml:space="preserve">adóelengedés részletszabályait az adózás rendjéről szóló 2003. évi CXII. törvény (Art.) szabályozza. </w:t>
      </w:r>
    </w:p>
    <w:p w14:paraId="43CBBE1E" w14:textId="77777777" w:rsidR="004E2DA0" w:rsidRDefault="00A01CEE" w:rsidP="00A01CEE">
      <w:pPr>
        <w:jc w:val="both"/>
      </w:pPr>
      <w:r w:rsidRPr="00E14DFF">
        <w:t>Az adóhatóság a magánszemély kérelme alapján az adózót terhelő adótartozás</w:t>
      </w:r>
      <w:r w:rsidR="00DE0C66">
        <w:t xml:space="preserve">t, valamint bírság- vagy </w:t>
      </w:r>
      <w:r w:rsidR="0099679D">
        <w:t>pótléktartozást</w:t>
      </w:r>
      <w:r w:rsidRPr="00E14DFF">
        <w:t xml:space="preserve"> mérsékelheti, vagy elengedheti, ha azok megfizetése az adózó és a vele együtt élő közeli hozzátartozók megélhetését súlyosan veszélyezteti. </w:t>
      </w:r>
    </w:p>
    <w:p w14:paraId="7A49604F" w14:textId="77777777" w:rsidR="005A4107" w:rsidRDefault="00A01CEE" w:rsidP="00A01CEE">
      <w:pPr>
        <w:jc w:val="both"/>
      </w:pPr>
      <w:r w:rsidRPr="00E14DFF">
        <w:t>Más esetekben az adóhatóság a tőketartozást nem mérsékelheti</w:t>
      </w:r>
      <w:r w:rsidR="00DA5E3B">
        <w:t>,</w:t>
      </w:r>
      <w:r w:rsidRPr="00E14DFF">
        <w:t xml:space="preserve"> és nem engedheti el.</w:t>
      </w:r>
    </w:p>
    <w:p w14:paraId="6C00A79D" w14:textId="7B784C51" w:rsidR="00937ED2" w:rsidRDefault="00A01CEE" w:rsidP="00A01CEE">
      <w:pPr>
        <w:jc w:val="both"/>
      </w:pPr>
      <w:r w:rsidRPr="00E14DFF">
        <w:t>Kivételes méltán</w:t>
      </w:r>
      <w:r w:rsidR="00DE0C66">
        <w:t xml:space="preserve">yoságból a bírság- vagy </w:t>
      </w:r>
      <w:r w:rsidR="0099679D">
        <w:t>pótléktartozás</w:t>
      </w:r>
      <w:r w:rsidRPr="00E14DFF">
        <w:t xml:space="preserve"> mérsékelhető, elengedhető, különösen akkor, ha annak megfizetése a vállalkozási tevékenységet folytató magánszemély, jogi személy, vagy egyéb szervezet</w:t>
      </w:r>
      <w:r w:rsidR="00DE0C66">
        <w:t xml:space="preserve"> </w:t>
      </w:r>
      <w:r w:rsidRPr="00E14DFF">
        <w:t>gazdálkodási tevékenységét ellehetetlenítené. Az adóhatóság a mérséklést az adótartozás egy részének (vagy egészének</w:t>
      </w:r>
      <w:r w:rsidR="00DE0C66">
        <w:t>) megfizetéséhez</w:t>
      </w:r>
      <w:r w:rsidRPr="00E14DFF">
        <w:t xml:space="preserve"> kötheti. </w:t>
      </w:r>
    </w:p>
    <w:p w14:paraId="702B280B" w14:textId="77777777" w:rsidR="005A4107" w:rsidRDefault="00A01CEE" w:rsidP="00A01CEE">
      <w:pPr>
        <w:jc w:val="both"/>
      </w:pPr>
      <w:r w:rsidRPr="00E14DFF">
        <w:t>Az adóhatóság fizetési könnyítést abban az esetben engedélyezett, ha a fizetési nehézség a kérelmezőnek nem felróható körülmények miatt keletkezett, továbbá átmeneti jellegű, tehát az adó későbbi megfizetése valószínűsíthető volt.</w:t>
      </w:r>
    </w:p>
    <w:p w14:paraId="42AC317F" w14:textId="5114B3CA" w:rsidR="00A01CEE" w:rsidRPr="00E14DFF" w:rsidRDefault="00A01CEE" w:rsidP="00A01CEE">
      <w:pPr>
        <w:jc w:val="both"/>
      </w:pPr>
      <w:r w:rsidRPr="00E14DFF">
        <w:t>A kérelem elbírálása és a feltételek meghatározása során figyelemmel voltunk a fizetési nehézség kialakulásának okaira és körülményeire is, illetve olyan esetekre is, ha a magánszemély kérelmező igazolta vagy valószínűsítette, hogy az adó azonnali, vagy egyösszegű megfizetése családi, jövedelmi, vagyoni és szociális körülményeire is tekintettel aránytalanul súlyos megterhelést jelent.</w:t>
      </w:r>
    </w:p>
    <w:p w14:paraId="62F3A695" w14:textId="77777777" w:rsidR="00A01CEE" w:rsidRPr="00E14DFF" w:rsidRDefault="00A01CEE" w:rsidP="00A01CEE">
      <w:pPr>
        <w:jc w:val="both"/>
      </w:pPr>
    </w:p>
    <w:p w14:paraId="384A8CFA" w14:textId="77777777" w:rsidR="005A4107" w:rsidRPr="0067648A" w:rsidRDefault="00A01CEE" w:rsidP="0067648A">
      <w:pPr>
        <w:jc w:val="both"/>
      </w:pPr>
      <w:r w:rsidRPr="00E14DFF">
        <w:t>A fizetési könnyítésben érintett adó nem minősül adóelengedésnek, így e tételek a követelés elengedésben nem szerepelnek, azokkal a bevételeket nem szükséges korrigálni.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</w:tblGrid>
      <w:tr w:rsidR="003E4BF4" w:rsidRPr="003E4BF4" w14:paraId="6C4F5E32" w14:textId="77777777" w:rsidTr="00A75648">
        <w:trPr>
          <w:trHeight w:val="766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1F28" w14:textId="77777777" w:rsid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</w:p>
          <w:p w14:paraId="428CF646" w14:textId="7151C7FD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 xml:space="preserve">Adóhátralék alakulása      </w:t>
            </w:r>
          </w:p>
          <w:p w14:paraId="34D0BB6A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3E4BF4">
              <w:rPr>
                <w:b/>
                <w:bCs/>
                <w:color w:val="000000"/>
                <w:lang w:eastAsia="hu-HU"/>
              </w:rPr>
              <w:t>2020.évben</w:t>
            </w:r>
          </w:p>
          <w:p w14:paraId="46B29F22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3E4BF4">
              <w:rPr>
                <w:b/>
                <w:bCs/>
                <w:i/>
                <w:iCs/>
                <w:color w:val="000000"/>
                <w:lang w:eastAsia="hu-HU"/>
              </w:rPr>
              <w:t xml:space="preserve">Forintban  </w:t>
            </w:r>
          </w:p>
          <w:tbl>
            <w:tblPr>
              <w:tblW w:w="9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1420"/>
              <w:gridCol w:w="1420"/>
              <w:gridCol w:w="1460"/>
              <w:gridCol w:w="1300"/>
              <w:gridCol w:w="1444"/>
            </w:tblGrid>
            <w:tr w:rsidR="003E4BF4" w:rsidRPr="003E4BF4" w14:paraId="1E2F5E94" w14:textId="77777777" w:rsidTr="00A75648">
              <w:trPr>
                <w:trHeight w:val="795"/>
              </w:trPr>
              <w:tc>
                <w:tcPr>
                  <w:tcW w:w="9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FBC15" w14:textId="77777777" w:rsidR="003E4BF4" w:rsidRPr="003E4BF4" w:rsidRDefault="003E4BF4" w:rsidP="003E4BF4">
                  <w:pPr>
                    <w:suppressAutoHyphens w:val="0"/>
                    <w:rPr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3E4BF4" w:rsidRPr="003E4BF4" w14:paraId="164B5FE3" w14:textId="77777777" w:rsidTr="00A75648">
              <w:trPr>
                <w:trHeight w:val="126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C0B4A" w14:textId="77777777" w:rsidR="003E4BF4" w:rsidRPr="003E4BF4" w:rsidRDefault="003E4BF4" w:rsidP="003E4BF4">
                  <w:pPr>
                    <w:suppressAutoHyphens w:val="0"/>
                    <w:rPr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7259E035" w14:textId="77777777" w:rsidR="003E4BF4" w:rsidRPr="003E4BF4" w:rsidRDefault="003E4BF4" w:rsidP="003E4BF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Hátralék összesen NYITÓ 2020.01.01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CFB58A5" w14:textId="77777777" w:rsidR="003E4BF4" w:rsidRPr="003E4BF4" w:rsidRDefault="003E4BF4" w:rsidP="003E4BF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Nyitó egyenlegből fennálló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4BAD6" w14:textId="77777777" w:rsidR="003E4BF4" w:rsidRPr="003E4BF4" w:rsidRDefault="003E4BF4" w:rsidP="003E4BF4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FF0000"/>
                      <w:lang w:eastAsia="en-US"/>
                    </w:rPr>
                    <w:t>Ebből"FA alatt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0782F" w14:textId="77777777" w:rsidR="003E4BF4" w:rsidRPr="003E4BF4" w:rsidRDefault="003E4BF4" w:rsidP="003E4BF4">
                  <w:pPr>
                    <w:suppressAutoHyphens w:val="0"/>
                    <w:jc w:val="center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 xml:space="preserve">2020.évi esedékes hátralék 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690F981C" w14:textId="77777777" w:rsidR="003E4BF4" w:rsidRPr="003E4BF4" w:rsidRDefault="003E4BF4" w:rsidP="003E4BF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Hátralék összesen </w:t>
                  </w:r>
                  <w:r w:rsidRPr="003E4BF4">
                    <w:rPr>
                      <w:rFonts w:eastAsia="Calibri"/>
                      <w:b/>
                      <w:bCs/>
                      <w:color w:val="FF0000"/>
                      <w:lang w:eastAsia="en-US"/>
                    </w:rPr>
                    <w:t>2020.12.31</w:t>
                  </w:r>
                </w:p>
              </w:tc>
            </w:tr>
            <w:tr w:rsidR="003E4BF4" w:rsidRPr="003E4BF4" w14:paraId="7760F61E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A48A7" w14:textId="77777777" w:rsidR="003E4BF4" w:rsidRPr="003E4BF4" w:rsidRDefault="003E4BF4" w:rsidP="003E4BF4">
                  <w:pPr>
                    <w:suppressAutoHyphens w:val="0"/>
                    <w:rPr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000000"/>
                      <w:lang w:eastAsia="en-US"/>
                    </w:rPr>
                    <w:t>A/ Helyi adók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73B2098E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36 695 932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10257317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19 865 157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BCFF6B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2 349 467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9F58FA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31 579 748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4255600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51 444 905</w:t>
                  </w:r>
                </w:p>
              </w:tc>
            </w:tr>
            <w:tr w:rsidR="003E4BF4" w:rsidRPr="003E4BF4" w14:paraId="727AED89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EDEF9" w14:textId="77777777" w:rsidR="003E4BF4" w:rsidRPr="003E4BF4" w:rsidRDefault="003E4BF4" w:rsidP="003E4BF4">
                  <w:pPr>
                    <w:suppressAutoHyphens w:val="0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 xml:space="preserve">     Építményadó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644CDCE2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8 244 389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73C2AF8D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4 426 913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5B22E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FF0000"/>
                      <w:lang w:eastAsia="en-US"/>
                    </w:rPr>
                    <w:t>117 880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14F3A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6 058 662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3E9269C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10 485 575</w:t>
                  </w:r>
                </w:p>
              </w:tc>
            </w:tr>
            <w:tr w:rsidR="003E4BF4" w:rsidRPr="003E4BF4" w14:paraId="7B8A7E03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789D1" w14:textId="77777777" w:rsidR="003E4BF4" w:rsidRPr="003E4BF4" w:rsidRDefault="003E4BF4" w:rsidP="003E4BF4">
                  <w:pPr>
                    <w:suppressAutoHyphens w:val="0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 xml:space="preserve">     Telekadó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636F0A3D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7 591 936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35E8B4FB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3 666 568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3CD76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FF0000"/>
                      <w:lang w:eastAsia="en-US"/>
                    </w:rPr>
                    <w:t>615 920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DFE42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9 393 884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C301461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13 060 452</w:t>
                  </w:r>
                </w:p>
              </w:tc>
            </w:tr>
            <w:tr w:rsidR="003E4BF4" w:rsidRPr="003E4BF4" w14:paraId="671D69FF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142D0" w14:textId="77777777" w:rsidR="003E4BF4" w:rsidRPr="003E4BF4" w:rsidRDefault="003E4BF4" w:rsidP="003E4BF4">
                  <w:pPr>
                    <w:suppressAutoHyphens w:val="0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 xml:space="preserve">     Talajterhelési díj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303CD3A5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1 365 984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28902F9E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60 000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F8F99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FF0000"/>
                      <w:lang w:eastAsia="en-US"/>
                    </w:rPr>
                    <w:t>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4BA32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1 200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657F34C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61 200</w:t>
                  </w:r>
                </w:p>
              </w:tc>
            </w:tr>
            <w:tr w:rsidR="003E4BF4" w:rsidRPr="003E4BF4" w14:paraId="6BAAE9C3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84F19" w14:textId="77777777" w:rsidR="003E4BF4" w:rsidRPr="003E4BF4" w:rsidRDefault="003E4BF4" w:rsidP="003E4BF4">
                  <w:pPr>
                    <w:suppressAutoHyphens w:val="0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 xml:space="preserve">     Idegenforgalmi adó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187F6EC4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753 750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6BC91244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EBC55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FF0000"/>
                      <w:lang w:eastAsia="en-US"/>
                    </w:rPr>
                    <w:t>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BC5A5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57A30B1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3E4BF4" w:rsidRPr="003E4BF4" w14:paraId="33E0CD03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6DA99" w14:textId="77777777" w:rsidR="003E4BF4" w:rsidRPr="003E4BF4" w:rsidRDefault="003E4BF4" w:rsidP="003E4BF4">
                  <w:pPr>
                    <w:suppressAutoHyphens w:val="0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 xml:space="preserve">     Iparűzési adó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4B8CE3B1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11 384 160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7707DB68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6 579 619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92A62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FF0000"/>
                      <w:lang w:eastAsia="en-US"/>
                    </w:rPr>
                    <w:t>1 259 927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9FFB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10 447 192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8154ABC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17 026 811</w:t>
                  </w:r>
                </w:p>
              </w:tc>
            </w:tr>
            <w:tr w:rsidR="003E4BF4" w:rsidRPr="003E4BF4" w14:paraId="0B5B7F1E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5C734" w14:textId="77777777" w:rsidR="003E4BF4" w:rsidRPr="003E4BF4" w:rsidRDefault="003E4BF4" w:rsidP="003E4BF4">
                  <w:pPr>
                    <w:suppressAutoHyphens w:val="0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 xml:space="preserve">     Pótlékok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0E57EAF0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3 018 765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5DDCB2E1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2 121 681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75CB1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FF0000"/>
                      <w:lang w:eastAsia="en-US"/>
                    </w:rPr>
                    <w:t>160 740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BF546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4 364 685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C3D6BBF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6 486 366</w:t>
                  </w:r>
                </w:p>
              </w:tc>
            </w:tr>
            <w:tr w:rsidR="003E4BF4" w:rsidRPr="003E4BF4" w14:paraId="029963B8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857C5" w14:textId="77777777" w:rsidR="003E4BF4" w:rsidRPr="003E4BF4" w:rsidRDefault="003E4BF4" w:rsidP="003E4BF4">
                  <w:pPr>
                    <w:suppressAutoHyphens w:val="0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 xml:space="preserve">     Bírságok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36BC1169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4 336 948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67F4B1BF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3 010 376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3ECF7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FF0000"/>
                      <w:lang w:eastAsia="en-US"/>
                    </w:rPr>
                    <w:t>195 000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68DE1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1 314 125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56DDBE3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color w:val="000000"/>
                      <w:lang w:eastAsia="en-US"/>
                    </w:rPr>
                    <w:t>4 324 501</w:t>
                  </w:r>
                </w:p>
              </w:tc>
            </w:tr>
            <w:tr w:rsidR="003E4BF4" w:rsidRPr="003E4BF4" w14:paraId="794D06ED" w14:textId="77777777" w:rsidTr="00A75648">
              <w:trPr>
                <w:trHeight w:val="31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32B90" w14:textId="77777777" w:rsidR="003E4BF4" w:rsidRPr="003E4BF4" w:rsidRDefault="003E4BF4" w:rsidP="003E4BF4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Mindösszesen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15FB031E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36 695 932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59B34B2C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19 865 157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4E57B671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2 349 467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15FEF6A1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31 579 748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71482F57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51 444 905</w:t>
                  </w:r>
                </w:p>
              </w:tc>
            </w:tr>
            <w:tr w:rsidR="003E4BF4" w:rsidRPr="003E4BF4" w14:paraId="4D4130E7" w14:textId="77777777" w:rsidTr="00A75648">
              <w:trPr>
                <w:trHeight w:val="435"/>
              </w:trPr>
              <w:tc>
                <w:tcPr>
                  <w:tcW w:w="2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0FA8B6" w14:textId="77777777" w:rsidR="003E4BF4" w:rsidRPr="003E4BF4" w:rsidRDefault="003E4BF4" w:rsidP="003E4BF4">
                  <w:pPr>
                    <w:suppressAutoHyphens w:val="0"/>
                    <w:rPr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000000"/>
                      <w:lang w:eastAsia="en-US"/>
                    </w:rPr>
                    <w:t>B/ Gépjárműadó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C81646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3 759 514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0B5233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000000"/>
                      <w:lang w:eastAsia="en-US"/>
                    </w:rPr>
                    <w:t>1 998 926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5D2F0A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FF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FF0000"/>
                      <w:lang w:eastAsia="en-US"/>
                    </w:rPr>
                    <w:t>878 640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E27B88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i/>
                      <w:iCs/>
                      <w:color w:val="000000"/>
                      <w:lang w:eastAsia="en-US"/>
                    </w:rPr>
                    <w:t>5 558 582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A9F5A3" w14:textId="77777777" w:rsidR="003E4BF4" w:rsidRPr="003E4BF4" w:rsidRDefault="003E4BF4" w:rsidP="003E4BF4">
                  <w:pPr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lang w:eastAsia="hu-HU"/>
                    </w:rPr>
                  </w:pPr>
                  <w:r w:rsidRPr="003E4BF4">
                    <w:rPr>
                      <w:rFonts w:eastAsia="Calibri"/>
                      <w:b/>
                      <w:bCs/>
                      <w:i/>
                      <w:iCs/>
                      <w:color w:val="000000"/>
                      <w:lang w:eastAsia="en-US"/>
                    </w:rPr>
                    <w:t>7 557 508</w:t>
                  </w:r>
                </w:p>
              </w:tc>
            </w:tr>
          </w:tbl>
          <w:p w14:paraId="58FDDAB8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</w:p>
          <w:p w14:paraId="1DBCBCA8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</w:p>
          <w:p w14:paraId="6C9E3D83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</w:p>
          <w:p w14:paraId="0DAACB8B" w14:textId="77777777" w:rsidR="003E4BF4" w:rsidRPr="003E4BF4" w:rsidRDefault="003E4BF4" w:rsidP="003E4BF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</w:tbl>
    <w:p w14:paraId="240631FC" w14:textId="77777777" w:rsidR="003E4BF4" w:rsidRDefault="003E4BF4" w:rsidP="00A01CEE">
      <w:pPr>
        <w:jc w:val="both"/>
      </w:pPr>
    </w:p>
    <w:p w14:paraId="4F882571" w14:textId="76D6A85F" w:rsidR="00A01CEE" w:rsidRPr="00E14DFF" w:rsidRDefault="00A01CEE" w:rsidP="00A01CEE">
      <w:pPr>
        <w:jc w:val="both"/>
      </w:pPr>
      <w:r w:rsidRPr="00E14DFF">
        <w:t xml:space="preserve">A végrehajtási cselekmények általában nem minden esetben vezetnek azonnal eredményre. A tényleges végrehajtási eljárás leggyakrabban a bankszámlával rendelkező adózók releváns részénél hatósági átutalási megbízás benyújtásával veszi kezdetét. </w:t>
      </w:r>
    </w:p>
    <w:p w14:paraId="35114834" w14:textId="77777777" w:rsidR="00A01CEE" w:rsidRPr="00E14DFF" w:rsidRDefault="00A01CEE" w:rsidP="00A01CEE">
      <w:pPr>
        <w:jc w:val="both"/>
      </w:pPr>
    </w:p>
    <w:p w14:paraId="730BB8CC" w14:textId="77777777" w:rsidR="005A4107" w:rsidRDefault="00A01CEE" w:rsidP="00A01CEE">
      <w:pPr>
        <w:jc w:val="both"/>
      </w:pPr>
      <w:r w:rsidRPr="00E14DFF">
        <w:t xml:space="preserve">Magánszemélyek esetében alkalmazható a munkabérből (nyugdíjból) és egyéb járandóságból történő letiltás. Ezek általában a Pest Megyei Kormányhivatal Egészségbiztosítási Pénztári </w:t>
      </w:r>
      <w:r w:rsidR="00223D2C">
        <w:t xml:space="preserve">adataira épülnek, </w:t>
      </w:r>
      <w:r w:rsidRPr="00E14DFF">
        <w:t xml:space="preserve">melyek gyakran nem naprakészek, sok esetben használhatatlanok. </w:t>
      </w:r>
    </w:p>
    <w:p w14:paraId="23BD5602" w14:textId="77777777" w:rsidR="00223D2C" w:rsidRDefault="00A01CEE" w:rsidP="00A01CEE">
      <w:pPr>
        <w:jc w:val="both"/>
      </w:pPr>
      <w:r w:rsidRPr="00E14DFF">
        <w:t>A letiltás viszonylagos eredmény</w:t>
      </w:r>
      <w:r w:rsidR="00A75C21">
        <w:t>t</w:t>
      </w:r>
      <w:r w:rsidRPr="00E14DFF">
        <w:t>elenségének oka, hogy a hátralékosok közül sokan nem dokumentált jövedelmet szereznek, ezek a jöved</w:t>
      </w:r>
      <w:r w:rsidR="00223D2C">
        <w:t>elemforrások felderíthetetlenek, s</w:t>
      </w:r>
      <w:r w:rsidRPr="00E14DFF">
        <w:t xml:space="preserve">okan </w:t>
      </w:r>
      <w:r w:rsidR="00223D2C">
        <w:t>vannak minimálbéren bejelentve.</w:t>
      </w:r>
    </w:p>
    <w:p w14:paraId="319953C8" w14:textId="77777777" w:rsidR="005A4107" w:rsidRDefault="00223D2C" w:rsidP="00A01CEE">
      <w:pPr>
        <w:jc w:val="both"/>
      </w:pPr>
      <w:r w:rsidRPr="00E14DFF">
        <w:t xml:space="preserve"> </w:t>
      </w:r>
      <w:r w:rsidR="00A01CEE" w:rsidRPr="00E14DFF">
        <w:t>Az ingatlannal rendelkező adózóknál a tartozás nagyságát is figyelembe véve kerül sor a jelzálogjog, illetőleg a végrehajtási jog bejegyzésére. Ingatlan végrehajtás lefolytatásához az Art. szabályozása alapján csak az 500 ezer forint feletti tartozások esetében van lehetőség.</w:t>
      </w:r>
    </w:p>
    <w:p w14:paraId="622FFD51" w14:textId="77777777" w:rsidR="005A4107" w:rsidRDefault="00A01CEE" w:rsidP="00A01CEE">
      <w:pPr>
        <w:jc w:val="both"/>
      </w:pPr>
      <w:r w:rsidRPr="00E14DFF">
        <w:t xml:space="preserve"> A nagyobb összeggel tartozó adózók nagyon kevés százaléka rendelkezik i</w:t>
      </w:r>
      <w:r w:rsidR="00223D2C">
        <w:t xml:space="preserve">ngatlan tulajdonnal. Ha van is </w:t>
      </w:r>
      <w:r w:rsidRPr="00E14DFF">
        <w:t xml:space="preserve">a nevükön ingatlan, az többnyire jelentős összegű banki kölcsönnel, egyéb tartozással terhelt, </w:t>
      </w:r>
      <w:r w:rsidR="00712919">
        <w:t>amely</w:t>
      </w:r>
      <w:r w:rsidRPr="00E14DFF">
        <w:t xml:space="preserve"> eleve esélytelenné teszi az eredményes ingatlan végrehajtást az </w:t>
      </w:r>
      <w:r w:rsidRPr="001F6146">
        <w:t>önkormányzati adóhatóság számára.</w:t>
      </w:r>
      <w:r w:rsidRPr="00E14DFF">
        <w:t xml:space="preserve"> </w:t>
      </w:r>
    </w:p>
    <w:p w14:paraId="6615E836" w14:textId="77777777" w:rsidR="00375841" w:rsidRDefault="00A01CEE" w:rsidP="00A01CEE">
      <w:pPr>
        <w:jc w:val="both"/>
      </w:pPr>
      <w:r w:rsidRPr="00E14DFF">
        <w:t>Ezen túlmenően az ingatlan végrehajtás nehézkes és hosszadalmas, a megtérülés csak hosszú távon vezethet eredményre.</w:t>
      </w:r>
    </w:p>
    <w:p w14:paraId="717A4D03" w14:textId="77777777" w:rsidR="00C474E0" w:rsidRPr="00E14DFF" w:rsidRDefault="00C474E0" w:rsidP="00A01CEE">
      <w:pPr>
        <w:jc w:val="both"/>
      </w:pPr>
    </w:p>
    <w:p w14:paraId="7BE94D6B" w14:textId="77777777" w:rsidR="00910771" w:rsidRDefault="00910771" w:rsidP="00A01CEE">
      <w:pPr>
        <w:jc w:val="both"/>
        <w:rPr>
          <w:b/>
          <w:i/>
        </w:rPr>
      </w:pPr>
    </w:p>
    <w:p w14:paraId="50495A57" w14:textId="77777777" w:rsidR="00375841" w:rsidRPr="008C320F" w:rsidRDefault="00375841">
      <w:pPr>
        <w:jc w:val="both"/>
        <w:rPr>
          <w:rFonts w:ascii="Bookman Old Style" w:hAnsi="Bookman Old Style"/>
          <w:highlight w:val="cyan"/>
        </w:rPr>
      </w:pPr>
    </w:p>
    <w:p w14:paraId="291BA1F6" w14:textId="77777777" w:rsidR="00B36857" w:rsidRPr="00135F3D" w:rsidRDefault="00AE331C">
      <w:pPr>
        <w:jc w:val="both"/>
        <w:rPr>
          <w:b/>
          <w:i/>
        </w:rPr>
      </w:pPr>
      <w:r w:rsidRPr="00135F3D">
        <w:rPr>
          <w:b/>
          <w:i/>
        </w:rPr>
        <w:t>I</w:t>
      </w:r>
      <w:r w:rsidR="00B36857" w:rsidRPr="00135F3D">
        <w:rPr>
          <w:b/>
          <w:i/>
        </w:rPr>
        <w:t>.</w:t>
      </w:r>
      <w:r w:rsidR="00D96A8A" w:rsidRPr="00135F3D">
        <w:rPr>
          <w:b/>
          <w:i/>
        </w:rPr>
        <w:t>3</w:t>
      </w:r>
      <w:r w:rsidR="00B36857" w:rsidRPr="00135F3D">
        <w:rPr>
          <w:b/>
          <w:i/>
        </w:rPr>
        <w:t>. Központi költségvetésből kapott költségvetési támogatások alakulása</w:t>
      </w:r>
    </w:p>
    <w:p w14:paraId="2421127E" w14:textId="77777777" w:rsidR="00074EF9" w:rsidRDefault="00074EF9">
      <w:pPr>
        <w:jc w:val="both"/>
      </w:pPr>
    </w:p>
    <w:p w14:paraId="23CF2120" w14:textId="77777777" w:rsidR="0013557E" w:rsidRPr="00CF317C" w:rsidRDefault="0013557E">
      <w:pPr>
        <w:jc w:val="both"/>
        <w:rPr>
          <w:b/>
          <w:i/>
        </w:rPr>
      </w:pPr>
      <w:r w:rsidRPr="00A75C21">
        <w:rPr>
          <w:bCs/>
          <w:i/>
        </w:rPr>
        <w:t>A 2013. évtől az önkormányzati feladat</w:t>
      </w:r>
      <w:r w:rsidR="00CF317C" w:rsidRPr="00A75C21">
        <w:rPr>
          <w:bCs/>
          <w:i/>
        </w:rPr>
        <w:t>ellátás, ezzel együtt a finanszí</w:t>
      </w:r>
      <w:r w:rsidRPr="00A75C21">
        <w:rPr>
          <w:bCs/>
          <w:i/>
        </w:rPr>
        <w:t>rozási rendszer is alapjaiban megváltozott</w:t>
      </w:r>
      <w:r w:rsidRPr="00CF317C">
        <w:rPr>
          <w:b/>
          <w:i/>
        </w:rPr>
        <w:t>.</w:t>
      </w:r>
    </w:p>
    <w:p w14:paraId="5C3688B0" w14:textId="77777777" w:rsidR="0013557E" w:rsidRDefault="00CF317C">
      <w:pPr>
        <w:jc w:val="both"/>
      </w:pPr>
      <w:r>
        <w:t>A Magyarország helyi önkormányzatairól szóló 2011. évi CLXXXIX. Törvény 2013. január 1-jével hatályba lépett.</w:t>
      </w:r>
    </w:p>
    <w:p w14:paraId="3326AD64" w14:textId="77777777" w:rsidR="005A4107" w:rsidRDefault="005A4107">
      <w:pPr>
        <w:jc w:val="both"/>
      </w:pPr>
      <w:r>
        <w:t xml:space="preserve">A törvényben </w:t>
      </w:r>
      <w:r w:rsidR="00CF317C">
        <w:t>foglaltak szerint</w:t>
      </w:r>
      <w:r w:rsidR="00990C59">
        <w:t xml:space="preserve"> a </w:t>
      </w:r>
      <w:r w:rsidR="00CF317C">
        <w:t>helyi önkormányzatok</w:t>
      </w:r>
      <w:r w:rsidR="00990C59">
        <w:t xml:space="preserve"> által kötelezően ellátandó, törvényben meghatározott feladatok ellátása</w:t>
      </w:r>
      <w:r>
        <w:t>,</w:t>
      </w:r>
      <w:r w:rsidR="00990C59">
        <w:t xml:space="preserve"> működési</w:t>
      </w:r>
      <w:r w:rsidR="00CF317C">
        <w:t xml:space="preserve"> kiadásainak fedezetét az Országgyűlés a feladatfin</w:t>
      </w:r>
      <w:r w:rsidR="00990C59">
        <w:t>anszírozás rendszerén keresztül, feladatalapú támogatással biztosítja.</w:t>
      </w:r>
      <w:r>
        <w:t xml:space="preserve"> </w:t>
      </w:r>
    </w:p>
    <w:p w14:paraId="6DD6ACEB" w14:textId="77777777" w:rsidR="00CF317C" w:rsidRDefault="005A4107">
      <w:pPr>
        <w:jc w:val="both"/>
      </w:pPr>
      <w:r>
        <w:t>A feladatfinanszírozási rendszerben az országgyűlés a helyi önkormányzat kötelezően ellátandó feladataihoz jogszabályban meghatározott közszolgáltatási szintnek megfelelő támogatást biztosít.</w:t>
      </w:r>
    </w:p>
    <w:p w14:paraId="5FB49A2C" w14:textId="77777777" w:rsidR="00990C59" w:rsidRPr="00135F3D" w:rsidRDefault="00990C59">
      <w:pPr>
        <w:jc w:val="both"/>
      </w:pPr>
    </w:p>
    <w:p w14:paraId="2E8B6BEB" w14:textId="62FA8BCE" w:rsidR="0023130B" w:rsidRPr="00135F3D" w:rsidRDefault="00B36857">
      <w:pPr>
        <w:jc w:val="both"/>
      </w:pPr>
      <w:r w:rsidRPr="00135F3D">
        <w:t xml:space="preserve">A központi költségvetésből </w:t>
      </w:r>
      <w:r w:rsidR="004740F4" w:rsidRPr="00135F3D">
        <w:t>20</w:t>
      </w:r>
      <w:r w:rsidR="000911C5">
        <w:t>20</w:t>
      </w:r>
      <w:r w:rsidR="004740F4" w:rsidRPr="00135F3D">
        <w:t xml:space="preserve">. </w:t>
      </w:r>
      <w:r w:rsidR="002B48B4">
        <w:t>évben befolyt bevételek össz</w:t>
      </w:r>
      <w:r w:rsidR="00841C81">
        <w:t>eg 2</w:t>
      </w:r>
      <w:r w:rsidR="000911C5">
        <w:t>44 200 165</w:t>
      </w:r>
      <w:r w:rsidR="004740F4" w:rsidRPr="00135F3D">
        <w:t xml:space="preserve"> Ft volt</w:t>
      </w:r>
      <w:r w:rsidR="00CA2EE9" w:rsidRPr="00135F3D">
        <w:t xml:space="preserve"> (</w:t>
      </w:r>
      <w:r w:rsidR="00841C81">
        <w:t>Zárszámadási rendelet tervezet 10</w:t>
      </w:r>
      <w:r w:rsidR="00CA2EE9" w:rsidRPr="00135F3D">
        <w:t>. számú melléklete)</w:t>
      </w:r>
      <w:r w:rsidR="002B48B4">
        <w:t>.</w:t>
      </w:r>
      <w:r w:rsidR="00A56800" w:rsidRPr="00135F3D">
        <w:t xml:space="preserve"> </w:t>
      </w:r>
    </w:p>
    <w:p w14:paraId="35B7D95C" w14:textId="77777777" w:rsidR="0013557E" w:rsidRDefault="0013557E">
      <w:pPr>
        <w:jc w:val="both"/>
        <w:rPr>
          <w:b/>
          <w:i/>
        </w:rPr>
      </w:pPr>
    </w:p>
    <w:p w14:paraId="691A60BB" w14:textId="77777777" w:rsidR="00571056" w:rsidRPr="002343B9" w:rsidRDefault="00361620">
      <w:pPr>
        <w:jc w:val="both"/>
        <w:rPr>
          <w:b/>
          <w:i/>
        </w:rPr>
      </w:pPr>
      <w:r w:rsidRPr="002343B9">
        <w:rPr>
          <w:b/>
          <w:i/>
        </w:rPr>
        <w:t>I. 4</w:t>
      </w:r>
      <w:r w:rsidR="00571056" w:rsidRPr="002343B9">
        <w:rPr>
          <w:b/>
          <w:i/>
        </w:rPr>
        <w:t>. Egyéb bevételi források</w:t>
      </w:r>
    </w:p>
    <w:p w14:paraId="33FDDC9F" w14:textId="77777777" w:rsidR="007A7EDD" w:rsidRPr="002343B9" w:rsidRDefault="00A35487" w:rsidP="00A35487">
      <w:pPr>
        <w:tabs>
          <w:tab w:val="left" w:pos="1995"/>
        </w:tabs>
        <w:jc w:val="both"/>
        <w:rPr>
          <w:b/>
        </w:rPr>
      </w:pPr>
      <w:r w:rsidRPr="002343B9">
        <w:rPr>
          <w:b/>
        </w:rPr>
        <w:tab/>
      </w:r>
    </w:p>
    <w:p w14:paraId="2D058ED0" w14:textId="5256267D" w:rsidR="00D34A45" w:rsidRPr="002343B9" w:rsidRDefault="00D34A45">
      <w:pPr>
        <w:jc w:val="both"/>
      </w:pPr>
      <w:r w:rsidRPr="002343B9">
        <w:t>Az önkormányzatok egyéb bevételi forrását képezik a felhalmozási jellegű bevé</w:t>
      </w:r>
      <w:r w:rsidR="006534A0">
        <w:t xml:space="preserve">telek. A felhalmozási bevételekből </w:t>
      </w:r>
      <w:r w:rsidR="00841C81">
        <w:t>20</w:t>
      </w:r>
      <w:r w:rsidR="000911C5">
        <w:t>20</w:t>
      </w:r>
      <w:r w:rsidR="00841C81">
        <w:t xml:space="preserve">. évben </w:t>
      </w:r>
      <w:r w:rsidR="000911C5">
        <w:t>670 542 893</w:t>
      </w:r>
      <w:r w:rsidR="00EF3B9E">
        <w:t xml:space="preserve"> </w:t>
      </w:r>
      <w:r w:rsidR="005514C6">
        <w:t xml:space="preserve">Ft </w:t>
      </w:r>
      <w:r w:rsidR="00BA44B6">
        <w:t>realizálódott.</w:t>
      </w:r>
      <w:r w:rsidR="00F53C5F" w:rsidRPr="002343B9">
        <w:t xml:space="preserve">             </w:t>
      </w:r>
    </w:p>
    <w:p w14:paraId="49448D3D" w14:textId="44162B2B" w:rsidR="007A7EDD" w:rsidRPr="002343B9" w:rsidRDefault="007A7EDD">
      <w:pPr>
        <w:jc w:val="both"/>
      </w:pPr>
      <w:r w:rsidRPr="002343B9">
        <w:t>A realizálódott felhalmozási bevétel</w:t>
      </w:r>
      <w:r w:rsidR="005514C6">
        <w:t xml:space="preserve"> egy </w:t>
      </w:r>
      <w:r w:rsidR="00BA44B6">
        <w:t>része</w:t>
      </w:r>
      <w:r w:rsidRPr="002343B9">
        <w:t xml:space="preserve"> </w:t>
      </w:r>
      <w:r w:rsidR="008575EA">
        <w:t>a szennyvízközmű üzemeltetési</w:t>
      </w:r>
      <w:r w:rsidR="00F53C5F" w:rsidRPr="002343B9">
        <w:t xml:space="preserve"> szerződés</w:t>
      </w:r>
      <w:r w:rsidR="008575EA">
        <w:t>e</w:t>
      </w:r>
      <w:r w:rsidR="00F53C5F" w:rsidRPr="002343B9">
        <w:t xml:space="preserve"> alapján</w:t>
      </w:r>
      <w:r w:rsidR="008575EA">
        <w:t xml:space="preserve"> befolyt</w:t>
      </w:r>
      <w:r w:rsidR="000911C5">
        <w:t xml:space="preserve"> használati </w:t>
      </w:r>
      <w:r w:rsidR="0099679D">
        <w:t>díj</w:t>
      </w:r>
      <w:r w:rsidR="000911C5">
        <w:t xml:space="preserve"> 41 250 000 Ft</w:t>
      </w:r>
      <w:r w:rsidR="0099679D">
        <w:t>,</w:t>
      </w:r>
      <w:r w:rsidR="006534A0">
        <w:t xml:space="preserve"> </w:t>
      </w:r>
      <w:r w:rsidR="0099679D">
        <w:t>telek</w:t>
      </w:r>
      <w:r w:rsidR="00BA44B6">
        <w:t xml:space="preserve"> </w:t>
      </w:r>
      <w:r w:rsidR="006534A0">
        <w:t>értékesítésből származ</w:t>
      </w:r>
      <w:r w:rsidR="002B4990">
        <w:t xml:space="preserve">ó bevétel </w:t>
      </w:r>
      <w:r w:rsidR="000911C5">
        <w:t xml:space="preserve">7 17 685 Ft </w:t>
      </w:r>
      <w:r w:rsidR="002B4990">
        <w:t>illetve lakossági és</w:t>
      </w:r>
      <w:r w:rsidR="00841C81">
        <w:t xml:space="preserve"> pályázati támogatás</w:t>
      </w:r>
      <w:r w:rsidR="006534A0">
        <w:t>.</w:t>
      </w:r>
      <w:r w:rsidR="00841C81">
        <w:t xml:space="preserve"> Folyamatban lévő szennyvízcsatornázásra</w:t>
      </w:r>
      <w:r w:rsidR="00EF3B9E">
        <w:t xml:space="preserve"> </w:t>
      </w:r>
      <w:r w:rsidR="000911C5">
        <w:t>és szennyvíztisztitó építésére 565 533 150</w:t>
      </w:r>
      <w:r w:rsidR="00EF3B9E">
        <w:t xml:space="preserve"> </w:t>
      </w:r>
      <w:r w:rsidR="00841C81">
        <w:t>Ft</w:t>
      </w:r>
      <w:r w:rsidR="00EF3B9E">
        <w:t xml:space="preserve"> </w:t>
      </w:r>
      <w:r w:rsidR="00841C81">
        <w:t>támogatás</w:t>
      </w:r>
      <w:r w:rsidR="000911C5">
        <w:t xml:space="preserve">t és </w:t>
      </w:r>
      <w:r w:rsidR="00841C81">
        <w:t>előleget utaltak.</w:t>
      </w:r>
      <w:r w:rsidR="00EF3B9E">
        <w:t xml:space="preserve"> A Magyar Faluprogram keretében </w:t>
      </w:r>
      <w:r w:rsidR="000911C5">
        <w:t>52 757 558</w:t>
      </w:r>
      <w:r w:rsidR="00EF3B9E">
        <w:t xml:space="preserve"> Ft támogatást nyert pályázaton az önkormányzat -Orvosi </w:t>
      </w:r>
      <w:r w:rsidR="000911C5">
        <w:t xml:space="preserve">eszköz beszerzésre, Közterülethez gépbeszerzés </w:t>
      </w:r>
      <w:r w:rsidR="00EF3B9E">
        <w:t>illetve</w:t>
      </w:r>
      <w:r w:rsidR="000911C5">
        <w:t xml:space="preserve"> Kerékpárút építéséhez</w:t>
      </w:r>
      <w:r w:rsidR="00EF3B9E">
        <w:t>.</w:t>
      </w:r>
    </w:p>
    <w:p w14:paraId="65EB4888" w14:textId="77777777" w:rsidR="009879EF" w:rsidRDefault="009879EF">
      <w:pPr>
        <w:jc w:val="both"/>
        <w:rPr>
          <w:b/>
        </w:rPr>
      </w:pPr>
    </w:p>
    <w:p w14:paraId="0E4A6E6A" w14:textId="77777777" w:rsidR="00C70B9C" w:rsidRDefault="009879EF">
      <w:pPr>
        <w:jc w:val="both"/>
        <w:rPr>
          <w:b/>
        </w:rPr>
      </w:pPr>
      <w:r>
        <w:rPr>
          <w:b/>
        </w:rPr>
        <w:t xml:space="preserve">I.5. Az intézmények </w:t>
      </w:r>
      <w:r w:rsidR="0099679D">
        <w:rPr>
          <w:b/>
        </w:rPr>
        <w:t>bevételei, mint</w:t>
      </w:r>
      <w:r w:rsidR="00BA44B6">
        <w:rPr>
          <w:b/>
        </w:rPr>
        <w:t xml:space="preserve"> működési bevételek</w:t>
      </w:r>
    </w:p>
    <w:p w14:paraId="587A864A" w14:textId="77777777" w:rsidR="00C70B9C" w:rsidRDefault="00C70B9C">
      <w:pPr>
        <w:jc w:val="both"/>
        <w:rPr>
          <w:b/>
        </w:rPr>
      </w:pPr>
    </w:p>
    <w:p w14:paraId="6F7E9E0B" w14:textId="77777777" w:rsidR="009879EF" w:rsidRDefault="009879EF">
      <w:pPr>
        <w:jc w:val="both"/>
      </w:pPr>
      <w:r>
        <w:t>A</w:t>
      </w:r>
      <w:r w:rsidR="0094574B">
        <w:t xml:space="preserve">z </w:t>
      </w:r>
      <w:r w:rsidR="00BA44B6">
        <w:t>Intézmények</w:t>
      </w:r>
      <w:r w:rsidR="00C70B9C">
        <w:t xml:space="preserve"> működési bevételek</w:t>
      </w:r>
      <w:r w:rsidR="00C70B9C" w:rsidRPr="00C70B9C">
        <w:t xml:space="preserve"> kerülnek kimutatásra</w:t>
      </w:r>
      <w:r>
        <w:t>, amelyek az intézmények</w:t>
      </w:r>
      <w:r w:rsidR="00C70B9C">
        <w:t xml:space="preserve"> tevékenységéhez kapcsolódó bevételek. </w:t>
      </w:r>
    </w:p>
    <w:p w14:paraId="6782120A" w14:textId="77777777" w:rsidR="003F7EA8" w:rsidRDefault="003F7EA8" w:rsidP="003F7EA8">
      <w:pPr>
        <w:jc w:val="both"/>
        <w:rPr>
          <w:i/>
          <w:iCs/>
          <w:sz w:val="20"/>
          <w:u w:val="single"/>
        </w:rPr>
      </w:pPr>
    </w:p>
    <w:p w14:paraId="169E371B" w14:textId="77777777" w:rsidR="000221D9" w:rsidRDefault="000221D9" w:rsidP="009A712E">
      <w:pPr>
        <w:jc w:val="both"/>
        <w:rPr>
          <w:b/>
        </w:rPr>
      </w:pPr>
    </w:p>
    <w:p w14:paraId="5075EB42" w14:textId="70E61D1D" w:rsidR="009A712E" w:rsidRPr="000221D9" w:rsidRDefault="009A712E" w:rsidP="009A712E">
      <w:pPr>
        <w:jc w:val="both"/>
        <w:rPr>
          <w:b/>
        </w:rPr>
      </w:pPr>
      <w:r>
        <w:rPr>
          <w:b/>
        </w:rPr>
        <w:t>II. Kiadások alakulása</w:t>
      </w:r>
    </w:p>
    <w:p w14:paraId="56CF2A4D" w14:textId="5342189F" w:rsidR="007505E3" w:rsidRDefault="009A712E" w:rsidP="009A712E">
      <w:pPr>
        <w:jc w:val="both"/>
        <w:rPr>
          <w:b/>
          <w:i/>
        </w:rPr>
      </w:pPr>
      <w:r>
        <w:rPr>
          <w:b/>
          <w:i/>
        </w:rPr>
        <w:t>II.1.  Kiadások elemzése</w:t>
      </w:r>
    </w:p>
    <w:p w14:paraId="6496B851" w14:textId="6E2BED52" w:rsidR="009A712E" w:rsidRPr="007505E3" w:rsidRDefault="009A712E" w:rsidP="009A712E">
      <w:pPr>
        <w:jc w:val="both"/>
        <w:rPr>
          <w:b/>
          <w:i/>
        </w:rPr>
      </w:pPr>
      <w:r>
        <w:t>Az Önkormányzat módosított kiadás</w:t>
      </w:r>
      <w:r w:rsidR="00DE05D1">
        <w:t>i előir</w:t>
      </w:r>
      <w:r w:rsidR="00904252">
        <w:t xml:space="preserve">ányzati főösszege </w:t>
      </w:r>
      <w:r w:rsidR="000029C2">
        <w:t xml:space="preserve">2 024 919 007  </w:t>
      </w:r>
      <w:r w:rsidR="008C5CA3">
        <w:t xml:space="preserve">Ft, melyből </w:t>
      </w:r>
      <w:r w:rsidR="00EF3B9E">
        <w:t>1</w:t>
      </w:r>
      <w:r w:rsidR="000029C2">
        <w:t xml:space="preserve"> 736 341 008 </w:t>
      </w:r>
      <w:r w:rsidR="00904252">
        <w:t xml:space="preserve"> Ft teljesült, ez </w:t>
      </w:r>
      <w:r w:rsidR="00EF3B9E">
        <w:t>85</w:t>
      </w:r>
      <w:r w:rsidR="000029C2">
        <w:t>,7</w:t>
      </w:r>
      <w:r w:rsidR="00EF3B9E">
        <w:t xml:space="preserve"> </w:t>
      </w:r>
      <w:r w:rsidR="0083338E">
        <w:t>%</w:t>
      </w:r>
      <w:r>
        <w:t xml:space="preserve">-os teljesítésnek felel meg. </w:t>
      </w:r>
    </w:p>
    <w:p w14:paraId="0529EE4B" w14:textId="77777777" w:rsidR="009A712E" w:rsidRDefault="009A712E" w:rsidP="009A712E">
      <w:pPr>
        <w:jc w:val="both"/>
      </w:pPr>
      <w:r>
        <w:t>Az Önkorm</w:t>
      </w:r>
      <w:r w:rsidR="004C4068">
        <w:t>ányzat kiadásait jogcímenként a Zárszámadási rendelet tervezett</w:t>
      </w:r>
      <w:r>
        <w:t xml:space="preserve"> 1. s</w:t>
      </w:r>
      <w:r w:rsidR="00AC7DA1">
        <w:t>zámú melléklet</w:t>
      </w:r>
      <w:r w:rsidR="004C4068">
        <w:t>e</w:t>
      </w:r>
      <w:r w:rsidR="00AC7DA1">
        <w:t xml:space="preserve"> tartalmazza,</w:t>
      </w:r>
      <w:r w:rsidR="00EF3B9E">
        <w:t xml:space="preserve"> a </w:t>
      </w:r>
      <w:r w:rsidR="00AC7DA1">
        <w:t>feladatonkénti</w:t>
      </w:r>
      <w:r w:rsidR="00EF3B9E">
        <w:t xml:space="preserve"> </w:t>
      </w:r>
      <w:r w:rsidR="00AC7DA1">
        <w:t>bontásban a 3</w:t>
      </w:r>
      <w:r>
        <w:t xml:space="preserve"> számú melléklet</w:t>
      </w:r>
      <w:r w:rsidR="00EF3B9E">
        <w:t>ek</w:t>
      </w:r>
      <w:r>
        <w:t xml:space="preserve">ben kerülnek bemutatásra. A felhalmozási kiadásokat </w:t>
      </w:r>
      <w:r w:rsidR="0099679D">
        <w:t>az</w:t>
      </w:r>
      <w:r w:rsidR="00904252">
        <w:t xml:space="preserve"> 6</w:t>
      </w:r>
      <w:r>
        <w:t xml:space="preserve">. számú mellékletben mutatjuk be. </w:t>
      </w:r>
    </w:p>
    <w:p w14:paraId="34A7782E" w14:textId="77777777" w:rsidR="009A712E" w:rsidRDefault="009A712E" w:rsidP="009A712E">
      <w:pPr>
        <w:jc w:val="both"/>
      </w:pPr>
      <w:r>
        <w:t>A kia</w:t>
      </w:r>
      <w:r w:rsidR="00DE05D1">
        <w:t>dások alakulását és az előző évek</w:t>
      </w:r>
      <w:r>
        <w:t xml:space="preserve"> adatokkal történő összehasonlítását az alábbi táblázat mutatja be. </w:t>
      </w:r>
    </w:p>
    <w:p w14:paraId="17BA5AC0" w14:textId="77777777" w:rsidR="00EF3B9E" w:rsidRPr="00212A77" w:rsidRDefault="00EF3B9E" w:rsidP="009A712E">
      <w:pPr>
        <w:jc w:val="both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A77">
        <w:t xml:space="preserve">   </w:t>
      </w:r>
      <w:r>
        <w:tab/>
      </w:r>
      <w:r w:rsidR="00212A77">
        <w:t xml:space="preserve">           </w:t>
      </w:r>
      <w:r w:rsidRPr="00212A77">
        <w:rPr>
          <w:b/>
          <w:bCs/>
          <w:i/>
          <w:iCs/>
        </w:rPr>
        <w:t xml:space="preserve">Ezer </w:t>
      </w:r>
      <w:r w:rsidR="00212A77" w:rsidRPr="00212A77">
        <w:rPr>
          <w:b/>
          <w:bCs/>
          <w:i/>
          <w:iCs/>
        </w:rPr>
        <w:t>F</w:t>
      </w:r>
      <w:r w:rsidRPr="00212A77">
        <w:rPr>
          <w:b/>
          <w:bCs/>
          <w:i/>
          <w:iCs/>
        </w:rPr>
        <w:t>t.-ban</w:t>
      </w:r>
    </w:p>
    <w:p w14:paraId="633829A7" w14:textId="77777777" w:rsidR="009A712E" w:rsidRDefault="009A712E" w:rsidP="009A712E">
      <w:pPr>
        <w:jc w:val="both"/>
      </w:pP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2401"/>
        <w:gridCol w:w="1134"/>
        <w:gridCol w:w="1134"/>
        <w:gridCol w:w="1134"/>
        <w:gridCol w:w="1275"/>
        <w:gridCol w:w="1276"/>
      </w:tblGrid>
      <w:tr w:rsidR="000029C2" w14:paraId="0B41D513" w14:textId="147672E5" w:rsidTr="000029C2">
        <w:trPr>
          <w:trHeight w:val="7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A2C474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Kiadási jogcímek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96CF7A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14:paraId="23A2444D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2016. év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2314AB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14:paraId="13DC9DAB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2017.év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996FC8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14:paraId="46620A25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2018.év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2C1A03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14:paraId="48EEC67F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2019.év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8EE04D" w14:textId="77777777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14:paraId="1F227F61" w14:textId="59B4675F" w:rsidR="000029C2" w:rsidRDefault="000029C2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2020.év</w:t>
            </w:r>
          </w:p>
        </w:tc>
      </w:tr>
      <w:tr w:rsidR="000029C2" w14:paraId="135208ED" w14:textId="097D6AF5" w:rsidTr="000029C2">
        <w:trPr>
          <w:trHeight w:val="3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F2B2" w14:textId="77777777" w:rsidR="000029C2" w:rsidRDefault="000029C2" w:rsidP="000029C2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Működési kiadások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4E958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509 389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8C4C2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475 418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146FB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543 102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D271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695 766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CEDC1" w14:textId="7D823476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509 49</w:t>
            </w:r>
            <w:r w:rsidR="00F25B8B">
              <w:rPr>
                <w:i/>
                <w:iCs/>
                <w:lang w:eastAsia="hu-HU"/>
              </w:rPr>
              <w:t>8</w:t>
            </w:r>
          </w:p>
        </w:tc>
      </w:tr>
      <w:tr w:rsidR="000029C2" w14:paraId="5999A2B4" w14:textId="72B9DA27" w:rsidTr="000029C2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37B3" w14:textId="77777777" w:rsidR="000029C2" w:rsidRDefault="000029C2" w:rsidP="000029C2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lastRenderedPageBreak/>
              <w:t>1.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B26E" w14:textId="77777777" w:rsidR="000029C2" w:rsidRDefault="000029C2" w:rsidP="000029C2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Személyi juttatások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92C4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180 395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F87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184 032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BF8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190 885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F56" w14:textId="7B7A323B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232 344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1096" w14:textId="3418D366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222 574</w:t>
            </w:r>
          </w:p>
        </w:tc>
      </w:tr>
      <w:tr w:rsidR="000029C2" w14:paraId="77C5AD41" w14:textId="2DD0459A" w:rsidTr="000029C2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B2C5" w14:textId="77777777" w:rsidR="000029C2" w:rsidRDefault="000029C2" w:rsidP="000029C2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E388A" w14:textId="77777777" w:rsidR="000029C2" w:rsidRDefault="000029C2" w:rsidP="000029C2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Munkaadókat terhelő járulékok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E4C3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47 917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A53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41 992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F71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40 364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939" w14:textId="271BE480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45 258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922" w14:textId="0E4C785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37 742</w:t>
            </w:r>
          </w:p>
        </w:tc>
      </w:tr>
      <w:tr w:rsidR="000029C2" w14:paraId="2EAB21D8" w14:textId="7F9E7C10" w:rsidTr="000029C2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96BD" w14:textId="77777777" w:rsidR="000029C2" w:rsidRDefault="000029C2" w:rsidP="000029C2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7C1E0" w14:textId="77777777" w:rsidR="000029C2" w:rsidRDefault="000029C2" w:rsidP="000029C2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Dologi kiadások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D922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281 077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941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249 394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C87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251 601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FAE" w14:textId="1AE5584B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283 448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349" w14:textId="464C1CD9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249 18</w:t>
            </w:r>
            <w:r w:rsidR="00F25B8B">
              <w:rPr>
                <w:lang w:eastAsia="hu-HU"/>
              </w:rPr>
              <w:t>2</w:t>
            </w:r>
          </w:p>
        </w:tc>
      </w:tr>
      <w:tr w:rsidR="000029C2" w14:paraId="01150551" w14:textId="71F5B2EC" w:rsidTr="000029C2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A11" w14:textId="77777777" w:rsidR="000029C2" w:rsidRDefault="000029C2" w:rsidP="000029C2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BCC5" w14:textId="77777777" w:rsidR="000029C2" w:rsidRDefault="000029C2" w:rsidP="000029C2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Fordított ÁFA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FFBA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BD9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F40" w14:textId="77777777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60 252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5AA" w14:textId="1C8FA453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134 716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E3A" w14:textId="15FED4FB" w:rsidR="000029C2" w:rsidRDefault="000029C2" w:rsidP="000029C2">
            <w:pPr>
              <w:suppressAutoHyphens w:val="0"/>
              <w:jc w:val="right"/>
              <w:rPr>
                <w:lang w:eastAsia="hu-HU"/>
              </w:rPr>
            </w:pPr>
          </w:p>
        </w:tc>
      </w:tr>
      <w:tr w:rsidR="000029C2" w14:paraId="26D6238E" w14:textId="56D4C912" w:rsidTr="000029C2">
        <w:trPr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99DA4" w14:textId="008C248F" w:rsidR="000029C2" w:rsidRDefault="000029C2" w:rsidP="000029C2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Szociális juttatások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94CB9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1 744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4B71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3 398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82005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4 616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11DEE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5 047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29713" w14:textId="3F81A24D" w:rsidR="000029C2" w:rsidRDefault="00F25B8B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4 413</w:t>
            </w:r>
          </w:p>
        </w:tc>
      </w:tr>
      <w:tr w:rsidR="000029C2" w14:paraId="2185CCD1" w14:textId="7BDA7E14" w:rsidTr="000029C2">
        <w:trPr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ECE3D" w14:textId="77777777" w:rsidR="000029C2" w:rsidRDefault="000029C2" w:rsidP="000029C2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Működési célú támogatások, pénzeszköz átadás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FB254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20 206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9108A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19 101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C57AD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25 054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C3DA6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24 473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3BEBA" w14:textId="1906F889" w:rsidR="000029C2" w:rsidRDefault="00F25B8B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11 874</w:t>
            </w:r>
          </w:p>
        </w:tc>
      </w:tr>
      <w:tr w:rsidR="000029C2" w14:paraId="0A44EF5C" w14:textId="5E58A9FA" w:rsidTr="000029C2">
        <w:trPr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F3AA8" w14:textId="77777777" w:rsidR="000029C2" w:rsidRDefault="000029C2" w:rsidP="000029C2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Felhalmozási jellegű kiadások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36E6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148 429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BEEF2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227 121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A8824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466 773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598D4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455 105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DD5CF" w14:textId="621A3250" w:rsidR="000029C2" w:rsidRDefault="00F25B8B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727 092</w:t>
            </w:r>
          </w:p>
        </w:tc>
      </w:tr>
      <w:tr w:rsidR="000029C2" w14:paraId="1B9D14A6" w14:textId="18800E97" w:rsidTr="000029C2">
        <w:trPr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A8DE4" w14:textId="77777777" w:rsidR="000029C2" w:rsidRDefault="000029C2" w:rsidP="000029C2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Finanszírozási kiadások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7959E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8 565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3C2C3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307140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3900C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555 916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A1B10" w14:textId="77777777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425 759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C66AA" w14:textId="7661859D" w:rsidR="000029C2" w:rsidRDefault="000029C2" w:rsidP="000029C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</w:t>
            </w:r>
            <w:r w:rsidR="00F25B8B">
              <w:rPr>
                <w:i/>
                <w:iCs/>
                <w:lang w:eastAsia="hu-HU"/>
              </w:rPr>
              <w:t>83 464</w:t>
            </w:r>
          </w:p>
        </w:tc>
      </w:tr>
      <w:tr w:rsidR="000029C2" w14:paraId="26D1439F" w14:textId="6DBB36E3" w:rsidTr="000029C2">
        <w:trPr>
          <w:trHeight w:val="4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DE3FE" w14:textId="77777777" w:rsidR="000029C2" w:rsidRDefault="000029C2" w:rsidP="000029C2">
            <w:pPr>
              <w:suppressAutoHyphens w:val="0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 xml:space="preserve"> KIADÁSOK ÖSSZESEN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F0D2A" w14:textId="77777777" w:rsidR="000029C2" w:rsidRDefault="000029C2" w:rsidP="000029C2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688 333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8A36E" w14:textId="77777777" w:rsidR="000029C2" w:rsidRDefault="000029C2" w:rsidP="000029C2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1 032 178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7C05" w14:textId="77777777" w:rsidR="000029C2" w:rsidRDefault="000029C2" w:rsidP="000029C2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1 535 209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C9A1E" w14:textId="77777777" w:rsidR="000029C2" w:rsidRDefault="000029C2" w:rsidP="000029C2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1 606 150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585F8" w14:textId="6C860223" w:rsidR="000029C2" w:rsidRDefault="00F25B8B" w:rsidP="000029C2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1 736 341</w:t>
            </w:r>
          </w:p>
        </w:tc>
      </w:tr>
    </w:tbl>
    <w:p w14:paraId="451BF29E" w14:textId="77777777" w:rsidR="009A712E" w:rsidRDefault="009A712E" w:rsidP="009A712E">
      <w:pPr>
        <w:pStyle w:val="NormlWeb"/>
        <w:spacing w:before="0" w:after="0" w:line="240" w:lineRule="auto"/>
        <w:jc w:val="both"/>
        <w:rPr>
          <w:color w:val="FF0000"/>
          <w:lang w:eastAsia="ar-SA"/>
        </w:rPr>
      </w:pPr>
    </w:p>
    <w:p w14:paraId="5C3778A7" w14:textId="77777777" w:rsidR="009A712E" w:rsidRDefault="009A712E" w:rsidP="00DA17A2">
      <w:pPr>
        <w:pStyle w:val="NormlWeb"/>
        <w:spacing w:before="0" w:after="0" w:line="240" w:lineRule="auto"/>
        <w:jc w:val="both"/>
        <w:rPr>
          <w:b/>
        </w:rPr>
      </w:pPr>
      <w:r>
        <w:rPr>
          <w:b/>
        </w:rPr>
        <w:t xml:space="preserve">Felhalmozási kiadások </w:t>
      </w:r>
    </w:p>
    <w:p w14:paraId="571C9607" w14:textId="77777777" w:rsidR="009A712E" w:rsidRDefault="009A712E" w:rsidP="009A712E">
      <w:pPr>
        <w:rPr>
          <w:b/>
        </w:rPr>
      </w:pPr>
    </w:p>
    <w:p w14:paraId="7EB471F1" w14:textId="77777777" w:rsidR="00597533" w:rsidRDefault="00597533" w:rsidP="009A712E">
      <w:pPr>
        <w:rPr>
          <w:b/>
          <w:i/>
        </w:rPr>
      </w:pPr>
      <w:r w:rsidRPr="00597533">
        <w:rPr>
          <w:b/>
          <w:i/>
        </w:rPr>
        <w:t>Beruházások és felújítások részl</w:t>
      </w:r>
      <w:r w:rsidR="00F642D7">
        <w:rPr>
          <w:b/>
          <w:i/>
        </w:rPr>
        <w:t xml:space="preserve">etezését a rendelet tervezett 6. </w:t>
      </w:r>
      <w:r w:rsidRPr="00597533">
        <w:rPr>
          <w:b/>
          <w:i/>
        </w:rPr>
        <w:t>számú melléklete</w:t>
      </w:r>
    </w:p>
    <w:p w14:paraId="6B841DDD" w14:textId="77777777" w:rsidR="00722AC1" w:rsidRDefault="00722AC1" w:rsidP="009A712E">
      <w:pPr>
        <w:rPr>
          <w:b/>
          <w:i/>
        </w:rPr>
      </w:pPr>
    </w:p>
    <w:p w14:paraId="467A961B" w14:textId="77777777" w:rsidR="009A712E" w:rsidRDefault="00597533" w:rsidP="009A712E">
      <w:pPr>
        <w:jc w:val="both"/>
        <w:rPr>
          <w:b/>
        </w:rPr>
      </w:pPr>
      <w:r>
        <w:rPr>
          <w:b/>
        </w:rPr>
        <w:t>III. M</w:t>
      </w:r>
      <w:r w:rsidR="009A712E">
        <w:rPr>
          <w:b/>
        </w:rPr>
        <w:t xml:space="preserve">aradvány alakulása </w:t>
      </w:r>
    </w:p>
    <w:p w14:paraId="67DD5629" w14:textId="77777777" w:rsidR="009A712E" w:rsidRDefault="009A712E" w:rsidP="009A712E">
      <w:pPr>
        <w:jc w:val="both"/>
        <w:rPr>
          <w:b/>
        </w:rPr>
      </w:pPr>
    </w:p>
    <w:p w14:paraId="313F4042" w14:textId="77777777" w:rsidR="00E52898" w:rsidRDefault="00E52898" w:rsidP="009A712E">
      <w:pPr>
        <w:jc w:val="both"/>
      </w:pPr>
      <w:r w:rsidRPr="00E52898">
        <w:t>A maradvány a költségvetési év során a bevételek és kiadások különbözete.</w:t>
      </w:r>
      <w:r>
        <w:t xml:space="preserve"> Az alaptevékenység bevételei és kiadásai tekintetében költségvetési maradványról beszélünk. </w:t>
      </w:r>
    </w:p>
    <w:p w14:paraId="6290E3E3" w14:textId="77777777" w:rsidR="00E52898" w:rsidRPr="00E52898" w:rsidRDefault="00E52898" w:rsidP="009A712E">
      <w:pPr>
        <w:jc w:val="both"/>
      </w:pPr>
      <w:r>
        <w:t>Az államháztartásról szóló törvény végrehajtásáról szóló 368/2011. (XII.31.) Korm. rendelet előírásai szerint (155.§. (2) bekezdés) az á</w:t>
      </w:r>
      <w:r w:rsidR="008D598C">
        <w:t>l</w:t>
      </w:r>
      <w:r>
        <w:t>lamháztar</w:t>
      </w:r>
      <w:r w:rsidR="008D598C">
        <w:t>tás önkormányzati alrendszerébe tartozó költségvetési szerv költségvetési maradványát az irányító szerv a zárszámadási rendeletével egy időben állapítja meg.</w:t>
      </w:r>
    </w:p>
    <w:p w14:paraId="6B837958" w14:textId="2F21171E" w:rsidR="009A712E" w:rsidRDefault="00597533" w:rsidP="009A712E">
      <w:pPr>
        <w:jc w:val="both"/>
      </w:pPr>
      <w:r>
        <w:t>A rendelet tervezet 7</w:t>
      </w:r>
      <w:r w:rsidR="009A712E">
        <w:t>. számú melléklete tartalma</w:t>
      </w:r>
      <w:r w:rsidR="008D598C">
        <w:t xml:space="preserve">zza </w:t>
      </w:r>
      <w:r w:rsidR="00F642D7">
        <w:t>Önkormányzat és intézményei 20</w:t>
      </w:r>
      <w:r w:rsidR="000860EB">
        <w:t>20</w:t>
      </w:r>
      <w:r w:rsidR="008D598C">
        <w:t>. évi</w:t>
      </w:r>
      <w:r>
        <w:t xml:space="preserve"> </w:t>
      </w:r>
      <w:r w:rsidR="008D598C">
        <w:t>maradványát</w:t>
      </w:r>
      <w:r w:rsidR="009A712E">
        <w:t xml:space="preserve">. </w:t>
      </w:r>
    </w:p>
    <w:p w14:paraId="136C129A" w14:textId="77777777" w:rsidR="00910771" w:rsidRDefault="00910771" w:rsidP="009A712E">
      <w:pPr>
        <w:jc w:val="both"/>
        <w:rPr>
          <w:b/>
        </w:rPr>
      </w:pPr>
    </w:p>
    <w:p w14:paraId="34126787" w14:textId="2380952B" w:rsidR="00910771" w:rsidRDefault="009A712E" w:rsidP="009A712E">
      <w:pPr>
        <w:jc w:val="both"/>
        <w:rPr>
          <w:b/>
        </w:rPr>
      </w:pPr>
      <w:r>
        <w:rPr>
          <w:b/>
        </w:rPr>
        <w:t>IV. Mérlegtételek alakulás</w:t>
      </w:r>
    </w:p>
    <w:p w14:paraId="16E7601A" w14:textId="77777777" w:rsidR="000860EB" w:rsidRDefault="000860EB" w:rsidP="009A712E">
      <w:pPr>
        <w:jc w:val="both"/>
        <w:rPr>
          <w:b/>
        </w:rPr>
      </w:pPr>
    </w:p>
    <w:p w14:paraId="411A67C1" w14:textId="5E0C97AC" w:rsidR="008D598C" w:rsidRPr="000860EB" w:rsidRDefault="008D598C" w:rsidP="009A712E">
      <w:pPr>
        <w:jc w:val="both"/>
        <w:rPr>
          <w:bCs/>
        </w:rPr>
      </w:pPr>
      <w:r w:rsidRPr="000860EB">
        <w:rPr>
          <w:bCs/>
        </w:rPr>
        <w:t>Az önkormányzat könyvviteli mérleg szeri</w:t>
      </w:r>
      <w:r w:rsidR="00722AC1" w:rsidRPr="000860EB">
        <w:rPr>
          <w:bCs/>
        </w:rPr>
        <w:t>nti nettó vagyonának értéke 2</w:t>
      </w:r>
      <w:r w:rsidR="00F642D7" w:rsidRPr="000860EB">
        <w:rPr>
          <w:bCs/>
        </w:rPr>
        <w:t>0</w:t>
      </w:r>
      <w:r w:rsidR="000860EB">
        <w:rPr>
          <w:bCs/>
        </w:rPr>
        <w:t>20</w:t>
      </w:r>
      <w:r w:rsidRPr="000860EB">
        <w:rPr>
          <w:bCs/>
        </w:rPr>
        <w:t>.</w:t>
      </w:r>
      <w:r w:rsidR="00722AC1" w:rsidRPr="000860EB">
        <w:rPr>
          <w:bCs/>
        </w:rPr>
        <w:t xml:space="preserve"> december </w:t>
      </w:r>
      <w:r w:rsidR="00F642D7" w:rsidRPr="000860EB">
        <w:rPr>
          <w:bCs/>
        </w:rPr>
        <w:t>31-én 4</w:t>
      </w:r>
      <w:r w:rsidR="000860EB">
        <w:rPr>
          <w:bCs/>
        </w:rPr>
        <w:t xml:space="preserve"> 485 884 776 </w:t>
      </w:r>
      <w:r w:rsidRPr="000860EB">
        <w:rPr>
          <w:bCs/>
        </w:rPr>
        <w:t xml:space="preserve">Ft, a nyitó értékhez </w:t>
      </w:r>
      <w:r w:rsidR="0083338E" w:rsidRPr="000860EB">
        <w:rPr>
          <w:bCs/>
        </w:rPr>
        <w:t>viszonyítva a</w:t>
      </w:r>
      <w:r w:rsidR="00F642D7" w:rsidRPr="000860EB">
        <w:rPr>
          <w:bCs/>
        </w:rPr>
        <w:t xml:space="preserve"> növekedés összege </w:t>
      </w:r>
      <w:r w:rsidR="000860EB">
        <w:rPr>
          <w:bCs/>
        </w:rPr>
        <w:t>245 927 812</w:t>
      </w:r>
      <w:r w:rsidRPr="000860EB">
        <w:rPr>
          <w:bCs/>
        </w:rPr>
        <w:t xml:space="preserve">  Ft.</w:t>
      </w:r>
    </w:p>
    <w:p w14:paraId="2D0B3C6B" w14:textId="77777777" w:rsidR="00722AC1" w:rsidRDefault="00722AC1" w:rsidP="009A712E">
      <w:pPr>
        <w:jc w:val="both"/>
        <w:rPr>
          <w:b/>
        </w:rPr>
      </w:pPr>
    </w:p>
    <w:p w14:paraId="28E369BA" w14:textId="1E71A897" w:rsidR="00722AC1" w:rsidRPr="00722AC1" w:rsidRDefault="00F44964" w:rsidP="009A712E">
      <w:pPr>
        <w:jc w:val="both"/>
      </w:pPr>
      <w:r>
        <w:t>Folyamatban lévő beruházás a szennyvíz pályázat</w:t>
      </w:r>
      <w:r w:rsidR="007505E3">
        <w:t>,</w:t>
      </w:r>
      <w:r w:rsidR="000860EB">
        <w:t xml:space="preserve"> sportcsarnok megvalósítása.</w:t>
      </w:r>
    </w:p>
    <w:p w14:paraId="375BBF64" w14:textId="77777777" w:rsidR="009A712E" w:rsidRDefault="009A712E" w:rsidP="009A712E">
      <w:pPr>
        <w:jc w:val="both"/>
      </w:pPr>
      <w:r>
        <w:t>Az Önkormányzat mérlegt</w:t>
      </w:r>
      <w:r w:rsidR="009A0FF5">
        <w:t>ételek alakulását a</w:t>
      </w:r>
      <w:r>
        <w:t xml:space="preserve"> rendelet terve</w:t>
      </w:r>
      <w:r w:rsidR="009A0FF5">
        <w:t>zet 8</w:t>
      </w:r>
      <w:r>
        <w:t>. számú melléklete tartalmazza.</w:t>
      </w:r>
    </w:p>
    <w:p w14:paraId="55CA295B" w14:textId="77777777" w:rsidR="00FB0AEE" w:rsidRDefault="00FB0AEE" w:rsidP="009A712E">
      <w:pPr>
        <w:tabs>
          <w:tab w:val="left" w:pos="0"/>
        </w:tabs>
        <w:jc w:val="both"/>
        <w:rPr>
          <w:b/>
        </w:rPr>
      </w:pPr>
    </w:p>
    <w:p w14:paraId="47A17395" w14:textId="24238E22" w:rsidR="009A712E" w:rsidRDefault="009A712E" w:rsidP="009A712E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IV. </w:t>
      </w:r>
      <w:r w:rsidR="0062658D">
        <w:rPr>
          <w:b/>
        </w:rPr>
        <w:t xml:space="preserve">Vagyon </w:t>
      </w:r>
      <w:r>
        <w:rPr>
          <w:b/>
        </w:rPr>
        <w:t>alakulása</w:t>
      </w:r>
    </w:p>
    <w:p w14:paraId="0310705E" w14:textId="77777777" w:rsidR="000860EB" w:rsidRDefault="000860EB" w:rsidP="009A712E">
      <w:pPr>
        <w:tabs>
          <w:tab w:val="left" w:pos="0"/>
        </w:tabs>
        <w:jc w:val="both"/>
        <w:rPr>
          <w:b/>
        </w:rPr>
      </w:pPr>
    </w:p>
    <w:p w14:paraId="38981A4A" w14:textId="77777777" w:rsidR="000860EB" w:rsidRDefault="009A712E" w:rsidP="009A712E">
      <w:pPr>
        <w:tabs>
          <w:tab w:val="left" w:pos="0"/>
        </w:tabs>
        <w:jc w:val="both"/>
      </w:pPr>
      <w:r>
        <w:t xml:space="preserve">A </w:t>
      </w:r>
      <w:r w:rsidRPr="0062658D">
        <w:rPr>
          <w:b/>
        </w:rPr>
        <w:t>befektet</w:t>
      </w:r>
      <w:r w:rsidR="00FB0AEE" w:rsidRPr="0062658D">
        <w:rPr>
          <w:b/>
        </w:rPr>
        <w:t>ett eszközök</w:t>
      </w:r>
      <w:r w:rsidR="00F44964">
        <w:t xml:space="preserve"> nettó értéke a 201</w:t>
      </w:r>
      <w:r w:rsidR="000860EB">
        <w:t>9</w:t>
      </w:r>
      <w:r w:rsidR="00F44964">
        <w:t>. évi 3</w:t>
      </w:r>
      <w:r w:rsidR="007505E3">
        <w:t>.</w:t>
      </w:r>
      <w:r w:rsidR="000860EB">
        <w:t>504.621 807</w:t>
      </w:r>
      <w:r w:rsidR="007505E3">
        <w:t xml:space="preserve"> </w:t>
      </w:r>
      <w:r w:rsidR="00F44964">
        <w:t>Ft-ról 20</w:t>
      </w:r>
      <w:r w:rsidR="000860EB">
        <w:t>20</w:t>
      </w:r>
      <w:r w:rsidR="00F44964">
        <w:t xml:space="preserve">. évben </w:t>
      </w:r>
    </w:p>
    <w:p w14:paraId="17DBE7B5" w14:textId="424DAAA3" w:rsidR="009A712E" w:rsidRDefault="00F44964" w:rsidP="009A712E">
      <w:pPr>
        <w:tabs>
          <w:tab w:val="left" w:pos="0"/>
        </w:tabs>
        <w:jc w:val="both"/>
      </w:pPr>
      <w:r>
        <w:t>3</w:t>
      </w:r>
      <w:r w:rsidR="007505E3">
        <w:t>.</w:t>
      </w:r>
      <w:r w:rsidR="000860EB">
        <w:t xml:space="preserve">697. 342.727 </w:t>
      </w:r>
      <w:r w:rsidR="009A712E">
        <w:t xml:space="preserve">Ft-ra változott. </w:t>
      </w:r>
    </w:p>
    <w:p w14:paraId="6A54D6A7" w14:textId="77777777" w:rsidR="009A712E" w:rsidRDefault="009A712E" w:rsidP="009A712E">
      <w:pPr>
        <w:tabs>
          <w:tab w:val="left" w:pos="0"/>
        </w:tabs>
        <w:jc w:val="both"/>
      </w:pPr>
    </w:p>
    <w:p w14:paraId="53BBC4F2" w14:textId="02D9BF2C" w:rsidR="009A712E" w:rsidRDefault="009A712E" w:rsidP="009A712E">
      <w:pPr>
        <w:tabs>
          <w:tab w:val="left" w:pos="0"/>
        </w:tabs>
        <w:jc w:val="both"/>
      </w:pPr>
      <w:r>
        <w:t>A</w:t>
      </w:r>
      <w:r w:rsidRPr="0062658D">
        <w:rPr>
          <w:b/>
        </w:rPr>
        <w:t xml:space="preserve"> pénzeszközök</w:t>
      </w:r>
      <w:r>
        <w:t xml:space="preserve"> záró ért</w:t>
      </w:r>
      <w:r w:rsidR="00F44964">
        <w:t>éke 20</w:t>
      </w:r>
      <w:r w:rsidR="000860EB">
        <w:t>20</w:t>
      </w:r>
      <w:r w:rsidR="00F44964">
        <w:t xml:space="preserve">. december 31-én </w:t>
      </w:r>
      <w:r w:rsidR="007505E3">
        <w:t>26</w:t>
      </w:r>
      <w:r w:rsidR="000860EB">
        <w:t>2 133 936</w:t>
      </w:r>
      <w:r w:rsidR="00FB0AEE">
        <w:t xml:space="preserve"> Ft.</w:t>
      </w:r>
    </w:p>
    <w:p w14:paraId="65BF9C28" w14:textId="77777777" w:rsidR="0058148B" w:rsidRDefault="0058148B" w:rsidP="009A712E">
      <w:pPr>
        <w:tabs>
          <w:tab w:val="left" w:pos="0"/>
        </w:tabs>
        <w:jc w:val="both"/>
      </w:pPr>
    </w:p>
    <w:p w14:paraId="02D69921" w14:textId="7B462746" w:rsidR="0058148B" w:rsidRDefault="00F44964" w:rsidP="009A712E">
      <w:pPr>
        <w:tabs>
          <w:tab w:val="left" w:pos="0"/>
        </w:tabs>
        <w:jc w:val="both"/>
      </w:pPr>
      <w:r>
        <w:t>A 20</w:t>
      </w:r>
      <w:r w:rsidR="000860EB">
        <w:t>20</w:t>
      </w:r>
      <w:r w:rsidR="0058148B">
        <w:t>.</w:t>
      </w:r>
      <w:r w:rsidR="000860EB">
        <w:t xml:space="preserve"> </w:t>
      </w:r>
      <w:r w:rsidR="0058148B">
        <w:t>december 31-én a</w:t>
      </w:r>
      <w:r w:rsidR="001A526D">
        <w:t xml:space="preserve"> </w:t>
      </w:r>
      <w:r w:rsidR="003215BD" w:rsidRPr="000860EB">
        <w:rPr>
          <w:b/>
          <w:bCs/>
        </w:rPr>
        <w:t>mérleg szerinti eredmény</w:t>
      </w:r>
      <w:r w:rsidR="0058148B">
        <w:t xml:space="preserve"> </w:t>
      </w:r>
      <w:r w:rsidR="005203FE">
        <w:t>–</w:t>
      </w:r>
      <w:r w:rsidR="00CB7215">
        <w:t xml:space="preserve"> </w:t>
      </w:r>
      <w:r w:rsidR="005203FE">
        <w:t xml:space="preserve">369 854 814 </w:t>
      </w:r>
      <w:r w:rsidR="0058148B">
        <w:t>Ft lett.</w:t>
      </w:r>
    </w:p>
    <w:p w14:paraId="7DBD3E5B" w14:textId="77777777" w:rsidR="0058148B" w:rsidRDefault="0058148B" w:rsidP="009A712E">
      <w:pPr>
        <w:tabs>
          <w:tab w:val="left" w:pos="0"/>
        </w:tabs>
        <w:jc w:val="both"/>
      </w:pPr>
    </w:p>
    <w:p w14:paraId="600E322E" w14:textId="6EF7FD4E" w:rsidR="0058148B" w:rsidRDefault="0058148B" w:rsidP="009A712E">
      <w:pPr>
        <w:tabs>
          <w:tab w:val="left" w:pos="0"/>
        </w:tabs>
        <w:jc w:val="both"/>
      </w:pPr>
      <w:r>
        <w:t>A központi k</w:t>
      </w:r>
      <w:r w:rsidR="00CB400E">
        <w:t xml:space="preserve">öltségvetés </w:t>
      </w:r>
      <w:r w:rsidR="00F44964">
        <w:t xml:space="preserve">megelőlegezett </w:t>
      </w:r>
      <w:r w:rsidR="005203FE">
        <w:t>11 113 205</w:t>
      </w:r>
      <w:r>
        <w:t>Ft</w:t>
      </w:r>
      <w:r w:rsidR="00CB7215">
        <w:t>-ot</w:t>
      </w:r>
      <w:r>
        <w:t xml:space="preserve">. </w:t>
      </w:r>
      <w:r w:rsidR="0083338E">
        <w:t>Finanszírozása</w:t>
      </w:r>
      <w:r>
        <w:t xml:space="preserve">, a költségvetési évet követő kötelezettség. A kötelezettség jellegű sajátos </w:t>
      </w:r>
      <w:r w:rsidR="008321BD">
        <w:t xml:space="preserve">elszámolások </w:t>
      </w:r>
      <w:r w:rsidR="000105C9">
        <w:t>ér</w:t>
      </w:r>
      <w:r w:rsidR="00CB7215">
        <w:t>t</w:t>
      </w:r>
      <w:r w:rsidR="000105C9">
        <w:t>éke a</w:t>
      </w:r>
      <w:r w:rsidR="008321BD">
        <w:t xml:space="preserve"> helyi adó túlfizetése, </w:t>
      </w:r>
      <w:r w:rsidR="008321BD">
        <w:lastRenderedPageBreak/>
        <w:t xml:space="preserve">gépjárműadó központi </w:t>
      </w:r>
      <w:r w:rsidR="000105C9">
        <w:t>költségvetést megillető</w:t>
      </w:r>
      <w:r w:rsidR="008321BD">
        <w:t xml:space="preserve"> része</w:t>
      </w:r>
      <w:r w:rsidR="000105C9">
        <w:t>, letétek</w:t>
      </w:r>
      <w:r w:rsidR="00C01D3C">
        <w:t xml:space="preserve"> értéke</w:t>
      </w:r>
      <w:r w:rsidR="000B371D">
        <w:t>, szennyvízberuházásra kifizetett szállítói finanszírozású előleg</w:t>
      </w:r>
    </w:p>
    <w:p w14:paraId="1BA7E8B4" w14:textId="4E29C483" w:rsidR="00C01D3C" w:rsidRDefault="00C01D3C" w:rsidP="009A712E">
      <w:pPr>
        <w:tabs>
          <w:tab w:val="left" w:pos="0"/>
        </w:tabs>
        <w:jc w:val="both"/>
      </w:pPr>
      <w:r>
        <w:t>A passzív időbeli e</w:t>
      </w:r>
      <w:r w:rsidR="00CB400E">
        <w:t>lhatáro</w:t>
      </w:r>
      <w:r w:rsidR="003215BD">
        <w:t>lások tartalmazzák a 20</w:t>
      </w:r>
      <w:r w:rsidR="005203FE">
        <w:t>20</w:t>
      </w:r>
      <w:r>
        <w:t>. decemberi bér és járulék összegét (kötelező elhatárolás), a fejlesztési támogatás (KEOP</w:t>
      </w:r>
      <w:r w:rsidR="005203FE">
        <w:t>-ASP-ÉMO7-ÉMO17)</w:t>
      </w:r>
      <w:r>
        <w:t>) értékét.</w:t>
      </w:r>
    </w:p>
    <w:p w14:paraId="1396FAA4" w14:textId="77777777" w:rsidR="00C01D3C" w:rsidRDefault="00C01D3C" w:rsidP="009A712E">
      <w:pPr>
        <w:tabs>
          <w:tab w:val="left" w:pos="0"/>
        </w:tabs>
        <w:jc w:val="both"/>
      </w:pPr>
    </w:p>
    <w:p w14:paraId="221A105D" w14:textId="2965E68E" w:rsidR="009A712E" w:rsidRDefault="009A712E" w:rsidP="009A712E">
      <w:pPr>
        <w:tabs>
          <w:tab w:val="left" w:pos="426"/>
        </w:tabs>
        <w:jc w:val="both"/>
        <w:rPr>
          <w:b/>
        </w:rPr>
      </w:pPr>
      <w:r>
        <w:rPr>
          <w:b/>
          <w:sz w:val="28"/>
          <w:szCs w:val="28"/>
        </w:rPr>
        <w:t xml:space="preserve">V. </w:t>
      </w:r>
      <w:r>
        <w:rPr>
          <w:b/>
        </w:rPr>
        <w:t>Intézmények 20</w:t>
      </w:r>
      <w:r w:rsidR="000860EB">
        <w:rPr>
          <w:b/>
        </w:rPr>
        <w:t>20</w:t>
      </w:r>
      <w:r>
        <w:rPr>
          <w:b/>
        </w:rPr>
        <w:t>. évi gazdálkodása</w:t>
      </w:r>
    </w:p>
    <w:p w14:paraId="454AA22A" w14:textId="77777777" w:rsidR="000860EB" w:rsidRDefault="000860EB" w:rsidP="009A712E">
      <w:pPr>
        <w:tabs>
          <w:tab w:val="left" w:pos="426"/>
        </w:tabs>
        <w:jc w:val="both"/>
        <w:rPr>
          <w:b/>
        </w:rPr>
      </w:pPr>
    </w:p>
    <w:p w14:paraId="5CF28EC2" w14:textId="054A65AD" w:rsidR="009A712E" w:rsidRDefault="003215BD" w:rsidP="009A712E">
      <w:pPr>
        <w:tabs>
          <w:tab w:val="left" w:pos="426"/>
        </w:tabs>
        <w:jc w:val="both"/>
      </w:pPr>
      <w:r>
        <w:t>A 20</w:t>
      </w:r>
      <w:r w:rsidR="005203FE">
        <w:t>20</w:t>
      </w:r>
      <w:r w:rsidR="009A712E">
        <w:t xml:space="preserve">. évi zárszámadási </w:t>
      </w:r>
      <w:r w:rsidR="00FB0AEE">
        <w:t>rendelet tervezett</w:t>
      </w:r>
      <w:r w:rsidR="006D3B17">
        <w:t xml:space="preserve"> </w:t>
      </w:r>
      <w:r w:rsidR="00FB0AEE">
        <w:t>3.</w:t>
      </w:r>
      <w:r w:rsidR="005B24B5">
        <w:t>,</w:t>
      </w:r>
      <w:r w:rsidR="006D3B17">
        <w:t>4.1</w:t>
      </w:r>
      <w:r w:rsidR="0099679D">
        <w:t>.</w:t>
      </w:r>
      <w:r w:rsidR="009A712E">
        <w:t xml:space="preserve"> 4.2 és 4.3 </w:t>
      </w:r>
      <w:r w:rsidR="005B24B5">
        <w:t xml:space="preserve">, 4.4 </w:t>
      </w:r>
      <w:r w:rsidR="009A712E">
        <w:t xml:space="preserve">számú mellékletében bemutatásra kerültek az intézmények tervezett és tényleges bevételi és kiadási adatai </w:t>
      </w:r>
      <w:r w:rsidR="0099679D">
        <w:t>a</w:t>
      </w:r>
      <w:r w:rsidR="009A712E">
        <w:t xml:space="preserve"> bevételi adatok intézményekre lebontva tartalmazzák a központi költségvetésből kapott normatív támogatás összegét, a fenntartói kiegészítést és a saját bevételeket. </w:t>
      </w:r>
    </w:p>
    <w:p w14:paraId="605B938C" w14:textId="77777777" w:rsidR="006D3B17" w:rsidRDefault="006D3B17" w:rsidP="009A712E">
      <w:pPr>
        <w:tabs>
          <w:tab w:val="left" w:pos="426"/>
        </w:tabs>
        <w:jc w:val="both"/>
      </w:pPr>
    </w:p>
    <w:p w14:paraId="3438515B" w14:textId="7A1430CF" w:rsidR="00CB400E" w:rsidRDefault="009A712E" w:rsidP="009A712E">
      <w:pPr>
        <w:tabs>
          <w:tab w:val="left" w:pos="426"/>
        </w:tabs>
        <w:jc w:val="both"/>
      </w:pPr>
      <w:r>
        <w:t>A fenntartó által biztosíto</w:t>
      </w:r>
      <w:r w:rsidR="007C2E03">
        <w:t>tt támogatás</w:t>
      </w:r>
      <w:r w:rsidR="00E52898">
        <w:t xml:space="preserve"> (intézményfinanszírozás) </w:t>
      </w:r>
      <w:r w:rsidR="003215BD">
        <w:t>az eredeti</w:t>
      </w:r>
      <w:r w:rsidR="005203FE">
        <w:t xml:space="preserve"> 355 960 000</w:t>
      </w:r>
      <w:r w:rsidR="00722AC1">
        <w:t xml:space="preserve"> Ft-ról</w:t>
      </w:r>
    </w:p>
    <w:p w14:paraId="6F95CE52" w14:textId="1C01D690" w:rsidR="009A712E" w:rsidRDefault="005203FE" w:rsidP="009A712E">
      <w:pPr>
        <w:tabs>
          <w:tab w:val="left" w:pos="426"/>
        </w:tabs>
        <w:jc w:val="both"/>
      </w:pPr>
      <w:r>
        <w:t>318 356 150</w:t>
      </w:r>
      <w:r w:rsidR="005B24B5">
        <w:t xml:space="preserve"> </w:t>
      </w:r>
      <w:r w:rsidR="00722AC1">
        <w:t xml:space="preserve"> Ft-ra </w:t>
      </w:r>
      <w:r>
        <w:t>csökken</w:t>
      </w:r>
      <w:r w:rsidR="0083338E">
        <w:t>t évközi</w:t>
      </w:r>
      <w:r w:rsidR="00722AC1">
        <w:t xml:space="preserve"> </w:t>
      </w:r>
      <w:r>
        <w:t>elvonások miatt</w:t>
      </w:r>
      <w:r w:rsidR="003215BD">
        <w:t xml:space="preserve">, melyből </w:t>
      </w:r>
      <w:r w:rsidR="005B24B5">
        <w:t>2</w:t>
      </w:r>
      <w:r>
        <w:t xml:space="preserve">79 463 928 </w:t>
      </w:r>
      <w:r w:rsidR="00C401C3">
        <w:t xml:space="preserve"> </w:t>
      </w:r>
      <w:r w:rsidR="0083338E">
        <w:t>Ft összeg</w:t>
      </w:r>
      <w:r w:rsidR="00E52898">
        <w:t xml:space="preserve"> került kiutalásra</w:t>
      </w:r>
      <w:r>
        <w:t xml:space="preserve"> 88 %-ban</w:t>
      </w:r>
      <w:r w:rsidR="00E52898">
        <w:t>.</w:t>
      </w:r>
    </w:p>
    <w:p w14:paraId="61191DD1" w14:textId="0CEE5635" w:rsidR="009A712E" w:rsidRDefault="009A712E" w:rsidP="009A712E">
      <w:pPr>
        <w:tabs>
          <w:tab w:val="left" w:pos="426"/>
        </w:tabs>
        <w:jc w:val="both"/>
      </w:pPr>
      <w:r>
        <w:t>A</w:t>
      </w:r>
      <w:r w:rsidR="005203FE">
        <w:t>z intézmények</w:t>
      </w:r>
      <w:r>
        <w:t xml:space="preserve"> saját bevé</w:t>
      </w:r>
      <w:r w:rsidR="009A0FF5">
        <w:t>tele</w:t>
      </w:r>
      <w:r w:rsidR="005203FE">
        <w:t>i</w:t>
      </w:r>
      <w:r w:rsidR="00FB0AEE">
        <w:t xml:space="preserve"> az er</w:t>
      </w:r>
      <w:r w:rsidR="00E3044A">
        <w:t xml:space="preserve">edetileg </w:t>
      </w:r>
      <w:r w:rsidR="003215BD">
        <w:t xml:space="preserve">tervezett </w:t>
      </w:r>
      <w:r w:rsidR="005203FE">
        <w:t>42 909</w:t>
      </w:r>
      <w:r w:rsidR="005B24B5">
        <w:t xml:space="preserve"> 000</w:t>
      </w:r>
      <w:r w:rsidR="003215BD">
        <w:t xml:space="preserve"> Ft-</w:t>
      </w:r>
      <w:r w:rsidR="005203FE">
        <w:t>ot a COVID 19 miatt csökkenteni kellet 36 299 342 Ft-ra az intézmények bezárása miatt ehhez</w:t>
      </w:r>
      <w:r w:rsidR="003215BD">
        <w:t xml:space="preserve"> képest </w:t>
      </w:r>
      <w:r w:rsidR="005203FE">
        <w:t xml:space="preserve">31 295 846 </w:t>
      </w:r>
      <w:r>
        <w:t>Ft-os összegben teljesültek</w:t>
      </w:r>
      <w:r w:rsidR="005203FE">
        <w:t xml:space="preserve"> (86,4</w:t>
      </w:r>
      <w:r w:rsidR="003A3D74">
        <w:t>%)</w:t>
      </w:r>
      <w:r>
        <w:t xml:space="preserve">. </w:t>
      </w:r>
    </w:p>
    <w:p w14:paraId="1B99C8D9" w14:textId="599BBD5A" w:rsidR="003215BD" w:rsidRDefault="009A712E" w:rsidP="009A712E">
      <w:pPr>
        <w:tabs>
          <w:tab w:val="left" w:pos="426"/>
        </w:tabs>
        <w:jc w:val="both"/>
      </w:pPr>
      <w:r>
        <w:t>A</w:t>
      </w:r>
      <w:r w:rsidR="00C10C3E">
        <w:t xml:space="preserve"> működési</w:t>
      </w:r>
      <w:r>
        <w:t xml:space="preserve"> kiadáso</w:t>
      </w:r>
      <w:r w:rsidR="006D3B17">
        <w:t>k az</w:t>
      </w:r>
      <w:r w:rsidR="003A3D74">
        <w:t xml:space="preserve"> évközi módosított</w:t>
      </w:r>
      <w:r w:rsidR="006D3B17">
        <w:t xml:space="preserve"> terv</w:t>
      </w:r>
      <w:r w:rsidR="003A3D74">
        <w:t>ezett</w:t>
      </w:r>
      <w:r w:rsidR="003215BD">
        <w:t xml:space="preserve"> </w:t>
      </w:r>
      <w:r w:rsidR="003A3D74">
        <w:t>336 078 250</w:t>
      </w:r>
      <w:r>
        <w:t xml:space="preserve"> </w:t>
      </w:r>
      <w:r w:rsidR="00CB400E">
        <w:t>Ft</w:t>
      </w:r>
      <w:r w:rsidR="003215BD">
        <w:t xml:space="preserve"> előirányzathoz képest </w:t>
      </w:r>
      <w:r w:rsidR="003A3D74">
        <w:t>316 505 754</w:t>
      </w:r>
      <w:r w:rsidR="00C10C3E">
        <w:t xml:space="preserve"> .</w:t>
      </w:r>
      <w:r w:rsidR="003215BD">
        <w:t>Ft-ban teljesültek</w:t>
      </w:r>
      <w:r w:rsidR="003A3D74">
        <w:t xml:space="preserve"> (86,5%)</w:t>
      </w:r>
      <w:r w:rsidR="003215BD">
        <w:t>.</w:t>
      </w:r>
    </w:p>
    <w:p w14:paraId="75BAF236" w14:textId="77777777" w:rsidR="009A712E" w:rsidRDefault="009A712E" w:rsidP="009A712E">
      <w:pPr>
        <w:pStyle w:val="Szvegtrzs"/>
      </w:pPr>
    </w:p>
    <w:p w14:paraId="1FEB0977" w14:textId="2C6AE8D0" w:rsidR="009A712E" w:rsidRPr="002C3689" w:rsidRDefault="009A712E" w:rsidP="009A712E">
      <w:pPr>
        <w:jc w:val="both"/>
        <w:rPr>
          <w:b/>
        </w:rPr>
      </w:pPr>
      <w:r>
        <w:rPr>
          <w:b/>
        </w:rPr>
        <w:t>Összességében megálla</w:t>
      </w:r>
      <w:r w:rsidR="00FB0AEE">
        <w:rPr>
          <w:b/>
        </w:rPr>
        <w:t xml:space="preserve">pítható, hogy önkormányzatunk </w:t>
      </w:r>
      <w:r w:rsidR="003215BD">
        <w:rPr>
          <w:b/>
        </w:rPr>
        <w:t>20</w:t>
      </w:r>
      <w:r w:rsidR="005203FE">
        <w:rPr>
          <w:b/>
        </w:rPr>
        <w:t>20</w:t>
      </w:r>
      <w:r w:rsidR="00C401C3">
        <w:rPr>
          <w:b/>
        </w:rPr>
        <w:t>.</w:t>
      </w:r>
      <w:r w:rsidR="00C01D3C">
        <w:rPr>
          <w:b/>
        </w:rPr>
        <w:t xml:space="preserve"> évi gazdálkodásában a kötelező és a vállalt</w:t>
      </w:r>
      <w:r w:rsidR="00380D1D">
        <w:rPr>
          <w:b/>
        </w:rPr>
        <w:t xml:space="preserve"> </w:t>
      </w:r>
      <w:r w:rsidR="00C01D3C">
        <w:rPr>
          <w:b/>
        </w:rPr>
        <w:t>feladatait pénzügyi lehetőségeinek figyelembevételével megfelelő színvonalon teljesíte</w:t>
      </w:r>
      <w:r w:rsidR="00380D1D">
        <w:rPr>
          <w:b/>
        </w:rPr>
        <w:t>t</w:t>
      </w:r>
      <w:r w:rsidR="00C01D3C">
        <w:rPr>
          <w:b/>
        </w:rPr>
        <w:t>te</w:t>
      </w:r>
      <w:r w:rsidR="00380D1D">
        <w:rPr>
          <w:b/>
        </w:rPr>
        <w:t>.</w:t>
      </w:r>
    </w:p>
    <w:p w14:paraId="16D6D9D9" w14:textId="46BBFCC3" w:rsidR="009A712E" w:rsidRDefault="009A712E" w:rsidP="009A712E">
      <w:pPr>
        <w:pStyle w:val="Szvegtrzs"/>
        <w:rPr>
          <w:b/>
        </w:rPr>
      </w:pPr>
    </w:p>
    <w:p w14:paraId="34DCA13A" w14:textId="77777777" w:rsidR="003A3D74" w:rsidRDefault="003A3D74" w:rsidP="009A712E">
      <w:pPr>
        <w:pStyle w:val="Szvegtrzs"/>
        <w:rPr>
          <w:b/>
        </w:rPr>
      </w:pPr>
    </w:p>
    <w:p w14:paraId="200FEF07" w14:textId="7AB53BEA" w:rsidR="005203FE" w:rsidRDefault="003215BD" w:rsidP="009A712E">
      <w:pPr>
        <w:pStyle w:val="Szvegtrzs"/>
      </w:pPr>
      <w:r>
        <w:t xml:space="preserve">Telki, </w:t>
      </w:r>
      <w:r w:rsidR="00C10C3E">
        <w:t xml:space="preserve">2020. 05. </w:t>
      </w:r>
      <w:r w:rsidR="005203FE">
        <w:t>17.</w:t>
      </w:r>
    </w:p>
    <w:p w14:paraId="15C87041" w14:textId="458724FC" w:rsidR="005203FE" w:rsidRDefault="005203FE" w:rsidP="009A712E">
      <w:pPr>
        <w:pStyle w:val="Szvegtrzs"/>
      </w:pPr>
    </w:p>
    <w:p w14:paraId="6CA2BA4D" w14:textId="77777777" w:rsidR="005203FE" w:rsidRDefault="005203FE" w:rsidP="009A712E">
      <w:pPr>
        <w:pStyle w:val="Szvegtrzs"/>
      </w:pPr>
    </w:p>
    <w:p w14:paraId="4B701579" w14:textId="39D2053F" w:rsidR="009A712E" w:rsidRPr="00687AF6" w:rsidRDefault="00722AC1" w:rsidP="009A712E">
      <w:pPr>
        <w:pStyle w:val="Szvegtrzs"/>
      </w:pPr>
      <w:r>
        <w:tab/>
      </w:r>
      <w:r>
        <w:tab/>
      </w:r>
      <w:r>
        <w:tab/>
      </w:r>
      <w:r>
        <w:tab/>
      </w:r>
      <w:r w:rsidR="005203FE">
        <w:t xml:space="preserve">                     </w:t>
      </w:r>
      <w:r w:rsidR="009A712E" w:rsidRPr="00687AF6">
        <w:t>Deltai Károly</w:t>
      </w:r>
      <w:r>
        <w:t xml:space="preserve">                Dr Lack Mónika</w:t>
      </w:r>
    </w:p>
    <w:p w14:paraId="25F4B347" w14:textId="77777777" w:rsidR="00910771" w:rsidRDefault="00722AC1" w:rsidP="00687AF6">
      <w:pPr>
        <w:pStyle w:val="Szvegtrzs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A712E" w:rsidRPr="00687AF6">
        <w:t xml:space="preserve">Polgármester                 </w:t>
      </w:r>
      <w:r>
        <w:t xml:space="preserve">    Jegyző</w:t>
      </w:r>
      <w:r w:rsidR="009A712E" w:rsidRPr="00687AF6">
        <w:t xml:space="preserve">           </w:t>
      </w:r>
    </w:p>
    <w:p w14:paraId="378E68FC" w14:textId="77777777" w:rsidR="00910771" w:rsidRDefault="00910771" w:rsidP="00687AF6">
      <w:pPr>
        <w:pStyle w:val="Szvegtrzs"/>
      </w:pPr>
    </w:p>
    <w:p w14:paraId="71053288" w14:textId="77777777" w:rsidR="005203FE" w:rsidRDefault="005203FE" w:rsidP="00910771">
      <w:pPr>
        <w:autoSpaceDE w:val="0"/>
        <w:autoSpaceDN w:val="0"/>
        <w:adjustRightInd w:val="0"/>
        <w:jc w:val="center"/>
        <w:rPr>
          <w:bCs/>
          <w:i/>
        </w:rPr>
      </w:pPr>
    </w:p>
    <w:p w14:paraId="495E4BCD" w14:textId="77777777" w:rsidR="005203FE" w:rsidRDefault="005203FE" w:rsidP="00910771">
      <w:pPr>
        <w:autoSpaceDE w:val="0"/>
        <w:autoSpaceDN w:val="0"/>
        <w:adjustRightInd w:val="0"/>
        <w:jc w:val="center"/>
        <w:rPr>
          <w:bCs/>
          <w:i/>
        </w:rPr>
      </w:pPr>
    </w:p>
    <w:p w14:paraId="42AFA9C0" w14:textId="4E9EE1A2" w:rsidR="003F7EA8" w:rsidRPr="00687AF6" w:rsidRDefault="009A712E" w:rsidP="00687AF6">
      <w:pPr>
        <w:pStyle w:val="Szvegtrzs"/>
      </w:pPr>
      <w:r w:rsidRPr="00687AF6">
        <w:t xml:space="preserve"> </w:t>
      </w:r>
    </w:p>
    <w:sectPr w:rsidR="003F7EA8" w:rsidRPr="00687AF6" w:rsidSect="00904252">
      <w:footerReference w:type="default" r:id="rId8"/>
      <w:footnotePr>
        <w:pos w:val="beneathText"/>
      </w:footnotePr>
      <w:pgSz w:w="11905" w:h="16837"/>
      <w:pgMar w:top="1701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348A" w14:textId="77777777" w:rsidR="00E05A37" w:rsidRDefault="00E05A37">
      <w:r>
        <w:separator/>
      </w:r>
    </w:p>
  </w:endnote>
  <w:endnote w:type="continuationSeparator" w:id="0">
    <w:p w14:paraId="4A2AB341" w14:textId="77777777" w:rsidR="00E05A37" w:rsidRDefault="00E0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29EA" w14:textId="77777777" w:rsidR="00A75C21" w:rsidRDefault="00A75C21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1ACB" w14:textId="77777777" w:rsidR="00E05A37" w:rsidRDefault="00E05A37">
      <w:r>
        <w:separator/>
      </w:r>
    </w:p>
  </w:footnote>
  <w:footnote w:type="continuationSeparator" w:id="0">
    <w:p w14:paraId="2312B9A9" w14:textId="77777777" w:rsidR="00E05A37" w:rsidRDefault="00E0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24590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E5544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A6E3D03"/>
    <w:multiLevelType w:val="hybridMultilevel"/>
    <w:tmpl w:val="80DABF30"/>
    <w:lvl w:ilvl="0" w:tplc="9798115E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D871852"/>
    <w:multiLevelType w:val="hybridMultilevel"/>
    <w:tmpl w:val="434884B8"/>
    <w:lvl w:ilvl="0" w:tplc="C36C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A12E5"/>
    <w:multiLevelType w:val="hybridMultilevel"/>
    <w:tmpl w:val="042C6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4777"/>
    <w:multiLevelType w:val="hybridMultilevel"/>
    <w:tmpl w:val="C4B8675C"/>
    <w:lvl w:ilvl="0" w:tplc="395E2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A55DD"/>
    <w:multiLevelType w:val="hybridMultilevel"/>
    <w:tmpl w:val="585C4F3A"/>
    <w:lvl w:ilvl="0" w:tplc="F1CCC35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C481C66"/>
    <w:multiLevelType w:val="hybridMultilevel"/>
    <w:tmpl w:val="71F670CE"/>
    <w:lvl w:ilvl="0" w:tplc="4942B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13F19"/>
    <w:multiLevelType w:val="hybridMultilevel"/>
    <w:tmpl w:val="D50A7478"/>
    <w:lvl w:ilvl="0" w:tplc="1BF87C2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C2130"/>
    <w:multiLevelType w:val="hybridMultilevel"/>
    <w:tmpl w:val="BCAA7F52"/>
    <w:lvl w:ilvl="0" w:tplc="B49E8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29AE"/>
    <w:multiLevelType w:val="hybridMultilevel"/>
    <w:tmpl w:val="3EACBF84"/>
    <w:lvl w:ilvl="0" w:tplc="E9D429A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35986"/>
    <w:multiLevelType w:val="hybridMultilevel"/>
    <w:tmpl w:val="7CEE44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96D7E"/>
    <w:multiLevelType w:val="hybridMultilevel"/>
    <w:tmpl w:val="55646C12"/>
    <w:lvl w:ilvl="0" w:tplc="142A07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33B88"/>
    <w:multiLevelType w:val="hybridMultilevel"/>
    <w:tmpl w:val="3BF6AA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F6DDA"/>
    <w:multiLevelType w:val="multilevel"/>
    <w:tmpl w:val="C5B69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1" w15:restartNumberingAfterBreak="0">
    <w:nsid w:val="4C6B6009"/>
    <w:multiLevelType w:val="hybridMultilevel"/>
    <w:tmpl w:val="B7A2505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A7D50"/>
    <w:multiLevelType w:val="hybridMultilevel"/>
    <w:tmpl w:val="77A213B8"/>
    <w:lvl w:ilvl="0" w:tplc="265021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5A082D0B"/>
    <w:multiLevelType w:val="hybridMultilevel"/>
    <w:tmpl w:val="33DCF34E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8704D02"/>
    <w:multiLevelType w:val="hybridMultilevel"/>
    <w:tmpl w:val="2CAE80D4"/>
    <w:lvl w:ilvl="0" w:tplc="2650214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25" w15:restartNumberingAfterBreak="0">
    <w:nsid w:val="6FF71914"/>
    <w:multiLevelType w:val="hybridMultilevel"/>
    <w:tmpl w:val="86ACE03E"/>
    <w:lvl w:ilvl="0" w:tplc="395E24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3D3995"/>
    <w:multiLevelType w:val="hybridMultilevel"/>
    <w:tmpl w:val="7DA0DEAE"/>
    <w:lvl w:ilvl="0" w:tplc="B9DCC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604AC"/>
    <w:multiLevelType w:val="hybridMultilevel"/>
    <w:tmpl w:val="2CE018F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8"/>
  </w:num>
  <w:num w:numId="10">
    <w:abstractNumId w:val="26"/>
  </w:num>
  <w:num w:numId="11">
    <w:abstractNumId w:val="6"/>
  </w:num>
  <w:num w:numId="12">
    <w:abstractNumId w:val="19"/>
  </w:num>
  <w:num w:numId="13">
    <w:abstractNumId w:val="20"/>
  </w:num>
  <w:num w:numId="14">
    <w:abstractNumId w:val="13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5"/>
  </w:num>
  <w:num w:numId="17">
    <w:abstractNumId w:val="22"/>
  </w:num>
  <w:num w:numId="18">
    <w:abstractNumId w:val="24"/>
  </w:num>
  <w:num w:numId="19">
    <w:abstractNumId w:val="14"/>
  </w:num>
  <w:num w:numId="20">
    <w:abstractNumId w:val="18"/>
  </w:num>
  <w:num w:numId="21">
    <w:abstractNumId w:val="25"/>
  </w:num>
  <w:num w:numId="22">
    <w:abstractNumId w:val="7"/>
  </w:num>
  <w:num w:numId="23">
    <w:abstractNumId w:val="11"/>
  </w:num>
  <w:num w:numId="24">
    <w:abstractNumId w:val="10"/>
  </w:num>
  <w:num w:numId="25">
    <w:abstractNumId w:val="23"/>
  </w:num>
  <w:num w:numId="26">
    <w:abstractNumId w:val="27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6"/>
    <w:rsid w:val="00001511"/>
    <w:rsid w:val="000029C2"/>
    <w:rsid w:val="00004BC3"/>
    <w:rsid w:val="000063A5"/>
    <w:rsid w:val="000102B5"/>
    <w:rsid w:val="000105C9"/>
    <w:rsid w:val="00010AF9"/>
    <w:rsid w:val="000111C7"/>
    <w:rsid w:val="00013BEB"/>
    <w:rsid w:val="000147BC"/>
    <w:rsid w:val="00017744"/>
    <w:rsid w:val="000202C4"/>
    <w:rsid w:val="00020CC5"/>
    <w:rsid w:val="000217A0"/>
    <w:rsid w:val="000221D9"/>
    <w:rsid w:val="00024E9C"/>
    <w:rsid w:val="00025C4F"/>
    <w:rsid w:val="00030C1C"/>
    <w:rsid w:val="00031547"/>
    <w:rsid w:val="0003221F"/>
    <w:rsid w:val="00033FD7"/>
    <w:rsid w:val="00035B74"/>
    <w:rsid w:val="00040D6E"/>
    <w:rsid w:val="00041757"/>
    <w:rsid w:val="000426B2"/>
    <w:rsid w:val="0004402A"/>
    <w:rsid w:val="00044895"/>
    <w:rsid w:val="00044A4A"/>
    <w:rsid w:val="00045A41"/>
    <w:rsid w:val="000466CE"/>
    <w:rsid w:val="00051BB7"/>
    <w:rsid w:val="00052644"/>
    <w:rsid w:val="00061F14"/>
    <w:rsid w:val="000626EE"/>
    <w:rsid w:val="00070D90"/>
    <w:rsid w:val="00071141"/>
    <w:rsid w:val="00072A1C"/>
    <w:rsid w:val="00074BFC"/>
    <w:rsid w:val="00074EF9"/>
    <w:rsid w:val="00077BB3"/>
    <w:rsid w:val="00081A78"/>
    <w:rsid w:val="000860EB"/>
    <w:rsid w:val="000876A7"/>
    <w:rsid w:val="000911C5"/>
    <w:rsid w:val="00092C67"/>
    <w:rsid w:val="00092D4F"/>
    <w:rsid w:val="000972EE"/>
    <w:rsid w:val="000A0A05"/>
    <w:rsid w:val="000A1B1C"/>
    <w:rsid w:val="000A226A"/>
    <w:rsid w:val="000A280B"/>
    <w:rsid w:val="000A6F1B"/>
    <w:rsid w:val="000B203C"/>
    <w:rsid w:val="000B24AA"/>
    <w:rsid w:val="000B371D"/>
    <w:rsid w:val="000B4DAF"/>
    <w:rsid w:val="000B596B"/>
    <w:rsid w:val="000B6C64"/>
    <w:rsid w:val="000C289D"/>
    <w:rsid w:val="000C6DD8"/>
    <w:rsid w:val="000C7A6D"/>
    <w:rsid w:val="000D0E95"/>
    <w:rsid w:val="000D2188"/>
    <w:rsid w:val="000E0F60"/>
    <w:rsid w:val="000E41CA"/>
    <w:rsid w:val="000E4915"/>
    <w:rsid w:val="000F08FA"/>
    <w:rsid w:val="000F56C1"/>
    <w:rsid w:val="000F5B86"/>
    <w:rsid w:val="000F6F61"/>
    <w:rsid w:val="000F72C1"/>
    <w:rsid w:val="000F7C08"/>
    <w:rsid w:val="00100C6F"/>
    <w:rsid w:val="0010301A"/>
    <w:rsid w:val="00103D6C"/>
    <w:rsid w:val="0010543D"/>
    <w:rsid w:val="00106673"/>
    <w:rsid w:val="00110D86"/>
    <w:rsid w:val="00111434"/>
    <w:rsid w:val="001114CB"/>
    <w:rsid w:val="001140FE"/>
    <w:rsid w:val="001141F0"/>
    <w:rsid w:val="001151FC"/>
    <w:rsid w:val="00115B56"/>
    <w:rsid w:val="00117CA5"/>
    <w:rsid w:val="00117F41"/>
    <w:rsid w:val="00120FFE"/>
    <w:rsid w:val="00121CCA"/>
    <w:rsid w:val="00121FC1"/>
    <w:rsid w:val="00122A13"/>
    <w:rsid w:val="001238D3"/>
    <w:rsid w:val="00126501"/>
    <w:rsid w:val="00126953"/>
    <w:rsid w:val="0013557E"/>
    <w:rsid w:val="00135F3D"/>
    <w:rsid w:val="001373D5"/>
    <w:rsid w:val="00140331"/>
    <w:rsid w:val="001407E1"/>
    <w:rsid w:val="00142CF6"/>
    <w:rsid w:val="00142F45"/>
    <w:rsid w:val="00143336"/>
    <w:rsid w:val="001477C9"/>
    <w:rsid w:val="0015372C"/>
    <w:rsid w:val="00154B48"/>
    <w:rsid w:val="00157123"/>
    <w:rsid w:val="00157679"/>
    <w:rsid w:val="00164794"/>
    <w:rsid w:val="00170B41"/>
    <w:rsid w:val="00173869"/>
    <w:rsid w:val="00177F9A"/>
    <w:rsid w:val="0018412E"/>
    <w:rsid w:val="00184CA2"/>
    <w:rsid w:val="00185341"/>
    <w:rsid w:val="00187C0F"/>
    <w:rsid w:val="00192565"/>
    <w:rsid w:val="001933C5"/>
    <w:rsid w:val="00193642"/>
    <w:rsid w:val="00193C93"/>
    <w:rsid w:val="0019476D"/>
    <w:rsid w:val="00194806"/>
    <w:rsid w:val="001978C1"/>
    <w:rsid w:val="001A3706"/>
    <w:rsid w:val="001A526D"/>
    <w:rsid w:val="001A60F2"/>
    <w:rsid w:val="001B02C8"/>
    <w:rsid w:val="001B274A"/>
    <w:rsid w:val="001C20DD"/>
    <w:rsid w:val="001C672B"/>
    <w:rsid w:val="001D4043"/>
    <w:rsid w:val="001D46EC"/>
    <w:rsid w:val="001D7205"/>
    <w:rsid w:val="001E2908"/>
    <w:rsid w:val="001E603A"/>
    <w:rsid w:val="001F0373"/>
    <w:rsid w:val="001F2DE5"/>
    <w:rsid w:val="001F6146"/>
    <w:rsid w:val="001F6E5F"/>
    <w:rsid w:val="001F7AB3"/>
    <w:rsid w:val="002011AA"/>
    <w:rsid w:val="0020172E"/>
    <w:rsid w:val="002039E2"/>
    <w:rsid w:val="00205DD5"/>
    <w:rsid w:val="002072E7"/>
    <w:rsid w:val="00210EB8"/>
    <w:rsid w:val="00212A77"/>
    <w:rsid w:val="0021328E"/>
    <w:rsid w:val="0021333B"/>
    <w:rsid w:val="00217D13"/>
    <w:rsid w:val="0022195D"/>
    <w:rsid w:val="00223D2C"/>
    <w:rsid w:val="00224981"/>
    <w:rsid w:val="0023130B"/>
    <w:rsid w:val="00232A66"/>
    <w:rsid w:val="00233F7D"/>
    <w:rsid w:val="002343B9"/>
    <w:rsid w:val="00240807"/>
    <w:rsid w:val="002421B0"/>
    <w:rsid w:val="00250E60"/>
    <w:rsid w:val="0025191D"/>
    <w:rsid w:val="00251A19"/>
    <w:rsid w:val="00252903"/>
    <w:rsid w:val="00252E83"/>
    <w:rsid w:val="0025394F"/>
    <w:rsid w:val="00262BB3"/>
    <w:rsid w:val="00270616"/>
    <w:rsid w:val="002761B3"/>
    <w:rsid w:val="00282A72"/>
    <w:rsid w:val="002868E6"/>
    <w:rsid w:val="00291032"/>
    <w:rsid w:val="00295026"/>
    <w:rsid w:val="002A0B91"/>
    <w:rsid w:val="002A0FFA"/>
    <w:rsid w:val="002A1A60"/>
    <w:rsid w:val="002A262B"/>
    <w:rsid w:val="002A2639"/>
    <w:rsid w:val="002A35BE"/>
    <w:rsid w:val="002A40D1"/>
    <w:rsid w:val="002A5EA8"/>
    <w:rsid w:val="002B1CF7"/>
    <w:rsid w:val="002B3EED"/>
    <w:rsid w:val="002B48B4"/>
    <w:rsid w:val="002B4990"/>
    <w:rsid w:val="002B6E35"/>
    <w:rsid w:val="002B7ACF"/>
    <w:rsid w:val="002B7C67"/>
    <w:rsid w:val="002C19DD"/>
    <w:rsid w:val="002C1FF0"/>
    <w:rsid w:val="002C3689"/>
    <w:rsid w:val="002C5401"/>
    <w:rsid w:val="002D0596"/>
    <w:rsid w:val="002D0666"/>
    <w:rsid w:val="002D1506"/>
    <w:rsid w:val="002D30AB"/>
    <w:rsid w:val="002D3514"/>
    <w:rsid w:val="002D4330"/>
    <w:rsid w:val="002E1BA1"/>
    <w:rsid w:val="002E237E"/>
    <w:rsid w:val="002E548F"/>
    <w:rsid w:val="002E62BC"/>
    <w:rsid w:val="002F16EE"/>
    <w:rsid w:val="002F23F1"/>
    <w:rsid w:val="002F2D01"/>
    <w:rsid w:val="002F2ECC"/>
    <w:rsid w:val="002F4A05"/>
    <w:rsid w:val="002F583B"/>
    <w:rsid w:val="003014F2"/>
    <w:rsid w:val="003072DE"/>
    <w:rsid w:val="003111FD"/>
    <w:rsid w:val="003148FD"/>
    <w:rsid w:val="0031635D"/>
    <w:rsid w:val="00320CDB"/>
    <w:rsid w:val="003215BD"/>
    <w:rsid w:val="003224E0"/>
    <w:rsid w:val="00323E0F"/>
    <w:rsid w:val="00323FA8"/>
    <w:rsid w:val="00324A04"/>
    <w:rsid w:val="003277F2"/>
    <w:rsid w:val="003300E3"/>
    <w:rsid w:val="0033304A"/>
    <w:rsid w:val="0033600C"/>
    <w:rsid w:val="003372F2"/>
    <w:rsid w:val="00337BCB"/>
    <w:rsid w:val="0034323F"/>
    <w:rsid w:val="003473F8"/>
    <w:rsid w:val="00351D84"/>
    <w:rsid w:val="00354373"/>
    <w:rsid w:val="0035441A"/>
    <w:rsid w:val="00361620"/>
    <w:rsid w:val="003624D8"/>
    <w:rsid w:val="0036412C"/>
    <w:rsid w:val="0036789F"/>
    <w:rsid w:val="003700D9"/>
    <w:rsid w:val="00373C28"/>
    <w:rsid w:val="00375841"/>
    <w:rsid w:val="00376301"/>
    <w:rsid w:val="00377400"/>
    <w:rsid w:val="00380D1D"/>
    <w:rsid w:val="00381D59"/>
    <w:rsid w:val="003846D7"/>
    <w:rsid w:val="00385536"/>
    <w:rsid w:val="00385B41"/>
    <w:rsid w:val="00387718"/>
    <w:rsid w:val="00392971"/>
    <w:rsid w:val="00392A11"/>
    <w:rsid w:val="00394ABA"/>
    <w:rsid w:val="003962C1"/>
    <w:rsid w:val="003971AD"/>
    <w:rsid w:val="003A0061"/>
    <w:rsid w:val="003A210E"/>
    <w:rsid w:val="003A2EC7"/>
    <w:rsid w:val="003A3D74"/>
    <w:rsid w:val="003A5167"/>
    <w:rsid w:val="003A6E54"/>
    <w:rsid w:val="003A7150"/>
    <w:rsid w:val="003B361B"/>
    <w:rsid w:val="003B580D"/>
    <w:rsid w:val="003C0FDA"/>
    <w:rsid w:val="003C2E5B"/>
    <w:rsid w:val="003C46B8"/>
    <w:rsid w:val="003C71CA"/>
    <w:rsid w:val="003C7D1D"/>
    <w:rsid w:val="003D2DA6"/>
    <w:rsid w:val="003E4BF4"/>
    <w:rsid w:val="003E5AB1"/>
    <w:rsid w:val="003E66CE"/>
    <w:rsid w:val="003E78A0"/>
    <w:rsid w:val="003F1A97"/>
    <w:rsid w:val="003F2F71"/>
    <w:rsid w:val="003F3FFE"/>
    <w:rsid w:val="003F7EA8"/>
    <w:rsid w:val="00400B8C"/>
    <w:rsid w:val="00407508"/>
    <w:rsid w:val="00410C84"/>
    <w:rsid w:val="004144BA"/>
    <w:rsid w:val="00414863"/>
    <w:rsid w:val="004150C6"/>
    <w:rsid w:val="00415670"/>
    <w:rsid w:val="004163F3"/>
    <w:rsid w:val="00422AA8"/>
    <w:rsid w:val="004233A5"/>
    <w:rsid w:val="00423876"/>
    <w:rsid w:val="00424067"/>
    <w:rsid w:val="0042414D"/>
    <w:rsid w:val="004318E5"/>
    <w:rsid w:val="00431AA4"/>
    <w:rsid w:val="00435BE7"/>
    <w:rsid w:val="00437ED3"/>
    <w:rsid w:val="004409E9"/>
    <w:rsid w:val="004414F7"/>
    <w:rsid w:val="00442051"/>
    <w:rsid w:val="00450D56"/>
    <w:rsid w:val="00453ED2"/>
    <w:rsid w:val="00454A07"/>
    <w:rsid w:val="0045688C"/>
    <w:rsid w:val="00457FD0"/>
    <w:rsid w:val="00461BF3"/>
    <w:rsid w:val="00464430"/>
    <w:rsid w:val="00470089"/>
    <w:rsid w:val="00471605"/>
    <w:rsid w:val="0047339A"/>
    <w:rsid w:val="004740F4"/>
    <w:rsid w:val="00474227"/>
    <w:rsid w:val="00476CAF"/>
    <w:rsid w:val="004776B4"/>
    <w:rsid w:val="004805A0"/>
    <w:rsid w:val="00481D21"/>
    <w:rsid w:val="00481D32"/>
    <w:rsid w:val="00484DA7"/>
    <w:rsid w:val="00486DE0"/>
    <w:rsid w:val="004910B1"/>
    <w:rsid w:val="00491D19"/>
    <w:rsid w:val="00491DF9"/>
    <w:rsid w:val="00495CC2"/>
    <w:rsid w:val="004A6A43"/>
    <w:rsid w:val="004B4221"/>
    <w:rsid w:val="004C0A86"/>
    <w:rsid w:val="004C1343"/>
    <w:rsid w:val="004C4068"/>
    <w:rsid w:val="004C5773"/>
    <w:rsid w:val="004C6DAE"/>
    <w:rsid w:val="004C7254"/>
    <w:rsid w:val="004C73E3"/>
    <w:rsid w:val="004D34C9"/>
    <w:rsid w:val="004D443E"/>
    <w:rsid w:val="004D4FA9"/>
    <w:rsid w:val="004D663A"/>
    <w:rsid w:val="004D6D04"/>
    <w:rsid w:val="004E2A2A"/>
    <w:rsid w:val="004E2DA0"/>
    <w:rsid w:val="004E303E"/>
    <w:rsid w:val="004E4A4D"/>
    <w:rsid w:val="004F163A"/>
    <w:rsid w:val="004F2795"/>
    <w:rsid w:val="004F2CA5"/>
    <w:rsid w:val="004F2DCB"/>
    <w:rsid w:val="004F2E13"/>
    <w:rsid w:val="004F35C9"/>
    <w:rsid w:val="004F3957"/>
    <w:rsid w:val="004F476B"/>
    <w:rsid w:val="004F725B"/>
    <w:rsid w:val="004F7896"/>
    <w:rsid w:val="004F7F98"/>
    <w:rsid w:val="00501771"/>
    <w:rsid w:val="0050208F"/>
    <w:rsid w:val="00503963"/>
    <w:rsid w:val="005062FF"/>
    <w:rsid w:val="00511FF6"/>
    <w:rsid w:val="00512ECC"/>
    <w:rsid w:val="005146C9"/>
    <w:rsid w:val="00517019"/>
    <w:rsid w:val="00517618"/>
    <w:rsid w:val="005203FE"/>
    <w:rsid w:val="005254AE"/>
    <w:rsid w:val="005302B0"/>
    <w:rsid w:val="005304FC"/>
    <w:rsid w:val="00534E05"/>
    <w:rsid w:val="00535756"/>
    <w:rsid w:val="00536000"/>
    <w:rsid w:val="0053628F"/>
    <w:rsid w:val="00540430"/>
    <w:rsid w:val="00540754"/>
    <w:rsid w:val="00540D85"/>
    <w:rsid w:val="00542870"/>
    <w:rsid w:val="00542EB0"/>
    <w:rsid w:val="005430C0"/>
    <w:rsid w:val="0054447F"/>
    <w:rsid w:val="005506FA"/>
    <w:rsid w:val="005514C6"/>
    <w:rsid w:val="00551867"/>
    <w:rsid w:val="00555A4D"/>
    <w:rsid w:val="00565380"/>
    <w:rsid w:val="005673B7"/>
    <w:rsid w:val="00571056"/>
    <w:rsid w:val="00574FA2"/>
    <w:rsid w:val="00580EA4"/>
    <w:rsid w:val="0058148B"/>
    <w:rsid w:val="0058596D"/>
    <w:rsid w:val="00586CA5"/>
    <w:rsid w:val="00586FE8"/>
    <w:rsid w:val="00587F65"/>
    <w:rsid w:val="00590A54"/>
    <w:rsid w:val="00590CA3"/>
    <w:rsid w:val="005917F7"/>
    <w:rsid w:val="00597533"/>
    <w:rsid w:val="005979B8"/>
    <w:rsid w:val="005A3E29"/>
    <w:rsid w:val="005A4107"/>
    <w:rsid w:val="005A6651"/>
    <w:rsid w:val="005B1A89"/>
    <w:rsid w:val="005B24B5"/>
    <w:rsid w:val="005C022F"/>
    <w:rsid w:val="005C2056"/>
    <w:rsid w:val="005C26A0"/>
    <w:rsid w:val="005C3A9A"/>
    <w:rsid w:val="005D4259"/>
    <w:rsid w:val="005D53BE"/>
    <w:rsid w:val="005D604F"/>
    <w:rsid w:val="005D620D"/>
    <w:rsid w:val="005D7D93"/>
    <w:rsid w:val="005E0C9B"/>
    <w:rsid w:val="005E23EF"/>
    <w:rsid w:val="005E5187"/>
    <w:rsid w:val="005E5DF5"/>
    <w:rsid w:val="005F09EA"/>
    <w:rsid w:val="005F4042"/>
    <w:rsid w:val="006014A7"/>
    <w:rsid w:val="0060183A"/>
    <w:rsid w:val="0060394F"/>
    <w:rsid w:val="00606F4A"/>
    <w:rsid w:val="00611823"/>
    <w:rsid w:val="00616BAF"/>
    <w:rsid w:val="006178CF"/>
    <w:rsid w:val="006201CF"/>
    <w:rsid w:val="00622388"/>
    <w:rsid w:val="0062658D"/>
    <w:rsid w:val="006323EB"/>
    <w:rsid w:val="006405A7"/>
    <w:rsid w:val="0064482B"/>
    <w:rsid w:val="006471F1"/>
    <w:rsid w:val="0064731C"/>
    <w:rsid w:val="00647DD6"/>
    <w:rsid w:val="00651021"/>
    <w:rsid w:val="006534A0"/>
    <w:rsid w:val="00653B1C"/>
    <w:rsid w:val="00654748"/>
    <w:rsid w:val="006557AA"/>
    <w:rsid w:val="0065695B"/>
    <w:rsid w:val="0066186E"/>
    <w:rsid w:val="006621E5"/>
    <w:rsid w:val="00670648"/>
    <w:rsid w:val="0067648A"/>
    <w:rsid w:val="00677CD2"/>
    <w:rsid w:val="00681005"/>
    <w:rsid w:val="00683542"/>
    <w:rsid w:val="00685605"/>
    <w:rsid w:val="0068580B"/>
    <w:rsid w:val="00685831"/>
    <w:rsid w:val="0068654F"/>
    <w:rsid w:val="00687AF6"/>
    <w:rsid w:val="00687BCC"/>
    <w:rsid w:val="00687D30"/>
    <w:rsid w:val="006A3790"/>
    <w:rsid w:val="006A50AC"/>
    <w:rsid w:val="006A6929"/>
    <w:rsid w:val="006A71B5"/>
    <w:rsid w:val="006A74D8"/>
    <w:rsid w:val="006B17CE"/>
    <w:rsid w:val="006B4707"/>
    <w:rsid w:val="006C0439"/>
    <w:rsid w:val="006C174C"/>
    <w:rsid w:val="006C35D2"/>
    <w:rsid w:val="006C3A3C"/>
    <w:rsid w:val="006C5B6F"/>
    <w:rsid w:val="006D110B"/>
    <w:rsid w:val="006D3B17"/>
    <w:rsid w:val="006D3E1C"/>
    <w:rsid w:val="006D58F0"/>
    <w:rsid w:val="006D78A4"/>
    <w:rsid w:val="006E10BE"/>
    <w:rsid w:val="006E29F6"/>
    <w:rsid w:val="006E3010"/>
    <w:rsid w:val="006E32B9"/>
    <w:rsid w:val="006E766D"/>
    <w:rsid w:val="006F047B"/>
    <w:rsid w:val="006F09D0"/>
    <w:rsid w:val="006F3BC6"/>
    <w:rsid w:val="006F508F"/>
    <w:rsid w:val="006F702E"/>
    <w:rsid w:val="006F7179"/>
    <w:rsid w:val="00700373"/>
    <w:rsid w:val="00700EBE"/>
    <w:rsid w:val="00701D8A"/>
    <w:rsid w:val="00705F86"/>
    <w:rsid w:val="00707D70"/>
    <w:rsid w:val="007100E1"/>
    <w:rsid w:val="00712919"/>
    <w:rsid w:val="0071527A"/>
    <w:rsid w:val="00715727"/>
    <w:rsid w:val="0071621B"/>
    <w:rsid w:val="00720800"/>
    <w:rsid w:val="00720879"/>
    <w:rsid w:val="00720E2A"/>
    <w:rsid w:val="00722AC1"/>
    <w:rsid w:val="00725463"/>
    <w:rsid w:val="007505E3"/>
    <w:rsid w:val="00751D2E"/>
    <w:rsid w:val="00752CB8"/>
    <w:rsid w:val="00757444"/>
    <w:rsid w:val="00761057"/>
    <w:rsid w:val="0076680E"/>
    <w:rsid w:val="00771D9B"/>
    <w:rsid w:val="007762F7"/>
    <w:rsid w:val="0077647C"/>
    <w:rsid w:val="00776D72"/>
    <w:rsid w:val="00781DBE"/>
    <w:rsid w:val="0079043F"/>
    <w:rsid w:val="00790DAB"/>
    <w:rsid w:val="007914A7"/>
    <w:rsid w:val="007937EC"/>
    <w:rsid w:val="00794083"/>
    <w:rsid w:val="007A3479"/>
    <w:rsid w:val="007A5374"/>
    <w:rsid w:val="007A7EDD"/>
    <w:rsid w:val="007B1ACE"/>
    <w:rsid w:val="007B33ED"/>
    <w:rsid w:val="007B67A4"/>
    <w:rsid w:val="007C22E2"/>
    <w:rsid w:val="007C2B55"/>
    <w:rsid w:val="007C2E03"/>
    <w:rsid w:val="007C59EC"/>
    <w:rsid w:val="007C7E27"/>
    <w:rsid w:val="007D22AF"/>
    <w:rsid w:val="007D2E12"/>
    <w:rsid w:val="007E07E9"/>
    <w:rsid w:val="007E35BE"/>
    <w:rsid w:val="007E3E31"/>
    <w:rsid w:val="007E4F4F"/>
    <w:rsid w:val="007E6092"/>
    <w:rsid w:val="007F0E5A"/>
    <w:rsid w:val="007F199A"/>
    <w:rsid w:val="007F73DA"/>
    <w:rsid w:val="00800214"/>
    <w:rsid w:val="00800F6B"/>
    <w:rsid w:val="008031C8"/>
    <w:rsid w:val="00805999"/>
    <w:rsid w:val="00805B76"/>
    <w:rsid w:val="008062A4"/>
    <w:rsid w:val="00807828"/>
    <w:rsid w:val="00812401"/>
    <w:rsid w:val="00812D6C"/>
    <w:rsid w:val="008138C0"/>
    <w:rsid w:val="008155DE"/>
    <w:rsid w:val="00815764"/>
    <w:rsid w:val="00816397"/>
    <w:rsid w:val="00817C1E"/>
    <w:rsid w:val="00820D82"/>
    <w:rsid w:val="00821868"/>
    <w:rsid w:val="00822547"/>
    <w:rsid w:val="008245BF"/>
    <w:rsid w:val="008249C5"/>
    <w:rsid w:val="00825E66"/>
    <w:rsid w:val="00827D78"/>
    <w:rsid w:val="008305CD"/>
    <w:rsid w:val="008321BD"/>
    <w:rsid w:val="0083338E"/>
    <w:rsid w:val="00835816"/>
    <w:rsid w:val="00835CFE"/>
    <w:rsid w:val="00835F6A"/>
    <w:rsid w:val="00840A83"/>
    <w:rsid w:val="00840DEF"/>
    <w:rsid w:val="00841C81"/>
    <w:rsid w:val="008432E7"/>
    <w:rsid w:val="00845522"/>
    <w:rsid w:val="00850BE8"/>
    <w:rsid w:val="00855269"/>
    <w:rsid w:val="008569CF"/>
    <w:rsid w:val="008575EA"/>
    <w:rsid w:val="008616B4"/>
    <w:rsid w:val="00863D11"/>
    <w:rsid w:val="008654AC"/>
    <w:rsid w:val="00870855"/>
    <w:rsid w:val="00870A62"/>
    <w:rsid w:val="0087118F"/>
    <w:rsid w:val="00871E04"/>
    <w:rsid w:val="00872F08"/>
    <w:rsid w:val="0087349F"/>
    <w:rsid w:val="00874443"/>
    <w:rsid w:val="008756D9"/>
    <w:rsid w:val="00884CC1"/>
    <w:rsid w:val="00891FC5"/>
    <w:rsid w:val="00896FA4"/>
    <w:rsid w:val="008A2617"/>
    <w:rsid w:val="008B4172"/>
    <w:rsid w:val="008B553F"/>
    <w:rsid w:val="008C1E2B"/>
    <w:rsid w:val="008C2735"/>
    <w:rsid w:val="008C320F"/>
    <w:rsid w:val="008C503E"/>
    <w:rsid w:val="008C5CA3"/>
    <w:rsid w:val="008C5FDC"/>
    <w:rsid w:val="008D0E97"/>
    <w:rsid w:val="008D179E"/>
    <w:rsid w:val="008D1903"/>
    <w:rsid w:val="008D598C"/>
    <w:rsid w:val="008D6F80"/>
    <w:rsid w:val="008D78E2"/>
    <w:rsid w:val="008E6A69"/>
    <w:rsid w:val="008E7ECC"/>
    <w:rsid w:val="008F09BA"/>
    <w:rsid w:val="008F3D6E"/>
    <w:rsid w:val="008F6148"/>
    <w:rsid w:val="009006ED"/>
    <w:rsid w:val="00901491"/>
    <w:rsid w:val="00901AAC"/>
    <w:rsid w:val="00904252"/>
    <w:rsid w:val="00905177"/>
    <w:rsid w:val="0090671E"/>
    <w:rsid w:val="00906AF4"/>
    <w:rsid w:val="00910771"/>
    <w:rsid w:val="0091258D"/>
    <w:rsid w:val="00916671"/>
    <w:rsid w:val="00922CBD"/>
    <w:rsid w:val="00923203"/>
    <w:rsid w:val="00923B35"/>
    <w:rsid w:val="00924DFA"/>
    <w:rsid w:val="009278C9"/>
    <w:rsid w:val="00931285"/>
    <w:rsid w:val="009313E2"/>
    <w:rsid w:val="0093282E"/>
    <w:rsid w:val="00937ED2"/>
    <w:rsid w:val="0094006E"/>
    <w:rsid w:val="00944BDD"/>
    <w:rsid w:val="00945706"/>
    <w:rsid w:val="0094574B"/>
    <w:rsid w:val="0094691C"/>
    <w:rsid w:val="00946F31"/>
    <w:rsid w:val="00951C6B"/>
    <w:rsid w:val="009618B9"/>
    <w:rsid w:val="00964B18"/>
    <w:rsid w:val="009659C4"/>
    <w:rsid w:val="00965EAE"/>
    <w:rsid w:val="0096760C"/>
    <w:rsid w:val="00970DC6"/>
    <w:rsid w:val="00975604"/>
    <w:rsid w:val="009811E1"/>
    <w:rsid w:val="0098148A"/>
    <w:rsid w:val="009814A1"/>
    <w:rsid w:val="0098745E"/>
    <w:rsid w:val="009875E3"/>
    <w:rsid w:val="009879EF"/>
    <w:rsid w:val="0099032C"/>
    <w:rsid w:val="00990C59"/>
    <w:rsid w:val="00993264"/>
    <w:rsid w:val="00994485"/>
    <w:rsid w:val="0099521A"/>
    <w:rsid w:val="0099679D"/>
    <w:rsid w:val="009A0FF5"/>
    <w:rsid w:val="009A5F56"/>
    <w:rsid w:val="009A712E"/>
    <w:rsid w:val="009B018F"/>
    <w:rsid w:val="009B5C95"/>
    <w:rsid w:val="009C271B"/>
    <w:rsid w:val="009C3EC1"/>
    <w:rsid w:val="009C5DCE"/>
    <w:rsid w:val="009D3B67"/>
    <w:rsid w:val="009D3E36"/>
    <w:rsid w:val="009D5228"/>
    <w:rsid w:val="009E0BED"/>
    <w:rsid w:val="009E240D"/>
    <w:rsid w:val="009E3607"/>
    <w:rsid w:val="009E5846"/>
    <w:rsid w:val="009E6D6F"/>
    <w:rsid w:val="009E6DEC"/>
    <w:rsid w:val="009F534B"/>
    <w:rsid w:val="009F72BB"/>
    <w:rsid w:val="009F74E2"/>
    <w:rsid w:val="00A01CEE"/>
    <w:rsid w:val="00A0327A"/>
    <w:rsid w:val="00A06895"/>
    <w:rsid w:val="00A06ED0"/>
    <w:rsid w:val="00A0776E"/>
    <w:rsid w:val="00A10D9F"/>
    <w:rsid w:val="00A12571"/>
    <w:rsid w:val="00A13B8E"/>
    <w:rsid w:val="00A16C16"/>
    <w:rsid w:val="00A26462"/>
    <w:rsid w:val="00A27E4B"/>
    <w:rsid w:val="00A30732"/>
    <w:rsid w:val="00A30BB3"/>
    <w:rsid w:val="00A320B3"/>
    <w:rsid w:val="00A34D7D"/>
    <w:rsid w:val="00A35487"/>
    <w:rsid w:val="00A40EC6"/>
    <w:rsid w:val="00A40F4E"/>
    <w:rsid w:val="00A42FF9"/>
    <w:rsid w:val="00A43577"/>
    <w:rsid w:val="00A439E5"/>
    <w:rsid w:val="00A46E0C"/>
    <w:rsid w:val="00A56800"/>
    <w:rsid w:val="00A602E7"/>
    <w:rsid w:val="00A61787"/>
    <w:rsid w:val="00A62ECE"/>
    <w:rsid w:val="00A63443"/>
    <w:rsid w:val="00A679C7"/>
    <w:rsid w:val="00A67BD9"/>
    <w:rsid w:val="00A75C21"/>
    <w:rsid w:val="00A768F9"/>
    <w:rsid w:val="00A7794E"/>
    <w:rsid w:val="00A825B2"/>
    <w:rsid w:val="00A85009"/>
    <w:rsid w:val="00A920DD"/>
    <w:rsid w:val="00A9380E"/>
    <w:rsid w:val="00A95450"/>
    <w:rsid w:val="00A96A8F"/>
    <w:rsid w:val="00A970A2"/>
    <w:rsid w:val="00AA12A6"/>
    <w:rsid w:val="00AA1A5A"/>
    <w:rsid w:val="00AA6F42"/>
    <w:rsid w:val="00AA7DFD"/>
    <w:rsid w:val="00AB473D"/>
    <w:rsid w:val="00AB69A9"/>
    <w:rsid w:val="00AB6CE1"/>
    <w:rsid w:val="00AC0E10"/>
    <w:rsid w:val="00AC20F8"/>
    <w:rsid w:val="00AC6F04"/>
    <w:rsid w:val="00AC7DA1"/>
    <w:rsid w:val="00AD011A"/>
    <w:rsid w:val="00AD0181"/>
    <w:rsid w:val="00AD3953"/>
    <w:rsid w:val="00AD3C96"/>
    <w:rsid w:val="00AD3DF2"/>
    <w:rsid w:val="00AE1E00"/>
    <w:rsid w:val="00AE331C"/>
    <w:rsid w:val="00AE5B4A"/>
    <w:rsid w:val="00AE61BC"/>
    <w:rsid w:val="00AF0BE4"/>
    <w:rsid w:val="00AF3FE0"/>
    <w:rsid w:val="00AF5C8D"/>
    <w:rsid w:val="00AF6AB1"/>
    <w:rsid w:val="00B042BB"/>
    <w:rsid w:val="00B07097"/>
    <w:rsid w:val="00B1364B"/>
    <w:rsid w:val="00B21964"/>
    <w:rsid w:val="00B22D6F"/>
    <w:rsid w:val="00B31A65"/>
    <w:rsid w:val="00B33BC8"/>
    <w:rsid w:val="00B34C81"/>
    <w:rsid w:val="00B36857"/>
    <w:rsid w:val="00B36D60"/>
    <w:rsid w:val="00B4031A"/>
    <w:rsid w:val="00B41BE6"/>
    <w:rsid w:val="00B43808"/>
    <w:rsid w:val="00B451E8"/>
    <w:rsid w:val="00B4617A"/>
    <w:rsid w:val="00B46F81"/>
    <w:rsid w:val="00B606D9"/>
    <w:rsid w:val="00B61670"/>
    <w:rsid w:val="00B72BB2"/>
    <w:rsid w:val="00B77EFF"/>
    <w:rsid w:val="00B80805"/>
    <w:rsid w:val="00B80A55"/>
    <w:rsid w:val="00B870F9"/>
    <w:rsid w:val="00B91F5F"/>
    <w:rsid w:val="00B93333"/>
    <w:rsid w:val="00B9756F"/>
    <w:rsid w:val="00B976DB"/>
    <w:rsid w:val="00BA096C"/>
    <w:rsid w:val="00BA25A9"/>
    <w:rsid w:val="00BA44B6"/>
    <w:rsid w:val="00BA47E1"/>
    <w:rsid w:val="00BB56C3"/>
    <w:rsid w:val="00BB660D"/>
    <w:rsid w:val="00BB68D7"/>
    <w:rsid w:val="00BC476B"/>
    <w:rsid w:val="00BC5754"/>
    <w:rsid w:val="00BD12F3"/>
    <w:rsid w:val="00BD7936"/>
    <w:rsid w:val="00BE0147"/>
    <w:rsid w:val="00BE66B4"/>
    <w:rsid w:val="00BF14C5"/>
    <w:rsid w:val="00BF1785"/>
    <w:rsid w:val="00BF2BAD"/>
    <w:rsid w:val="00BF4BA1"/>
    <w:rsid w:val="00BF5FB6"/>
    <w:rsid w:val="00BF6C2B"/>
    <w:rsid w:val="00BF7211"/>
    <w:rsid w:val="00BF7E74"/>
    <w:rsid w:val="00C01D3C"/>
    <w:rsid w:val="00C058E2"/>
    <w:rsid w:val="00C1030A"/>
    <w:rsid w:val="00C105D0"/>
    <w:rsid w:val="00C107DC"/>
    <w:rsid w:val="00C10C3E"/>
    <w:rsid w:val="00C136D9"/>
    <w:rsid w:val="00C21515"/>
    <w:rsid w:val="00C229D7"/>
    <w:rsid w:val="00C23067"/>
    <w:rsid w:val="00C240E9"/>
    <w:rsid w:val="00C31468"/>
    <w:rsid w:val="00C32AF3"/>
    <w:rsid w:val="00C34310"/>
    <w:rsid w:val="00C364A7"/>
    <w:rsid w:val="00C3705C"/>
    <w:rsid w:val="00C37184"/>
    <w:rsid w:val="00C401C3"/>
    <w:rsid w:val="00C416CB"/>
    <w:rsid w:val="00C4296D"/>
    <w:rsid w:val="00C445ED"/>
    <w:rsid w:val="00C446A3"/>
    <w:rsid w:val="00C474E0"/>
    <w:rsid w:val="00C510DD"/>
    <w:rsid w:val="00C5311B"/>
    <w:rsid w:val="00C63CF9"/>
    <w:rsid w:val="00C65318"/>
    <w:rsid w:val="00C660BE"/>
    <w:rsid w:val="00C66B2C"/>
    <w:rsid w:val="00C70B9C"/>
    <w:rsid w:val="00C71413"/>
    <w:rsid w:val="00C746DA"/>
    <w:rsid w:val="00C74CAD"/>
    <w:rsid w:val="00C75500"/>
    <w:rsid w:val="00C802A3"/>
    <w:rsid w:val="00C80688"/>
    <w:rsid w:val="00C80834"/>
    <w:rsid w:val="00C81902"/>
    <w:rsid w:val="00C826B9"/>
    <w:rsid w:val="00C83F6B"/>
    <w:rsid w:val="00C85C26"/>
    <w:rsid w:val="00C903DC"/>
    <w:rsid w:val="00C910A4"/>
    <w:rsid w:val="00C9368B"/>
    <w:rsid w:val="00C95735"/>
    <w:rsid w:val="00C959AF"/>
    <w:rsid w:val="00CA20D8"/>
    <w:rsid w:val="00CA2EE9"/>
    <w:rsid w:val="00CA6348"/>
    <w:rsid w:val="00CB01C8"/>
    <w:rsid w:val="00CB15E9"/>
    <w:rsid w:val="00CB15F6"/>
    <w:rsid w:val="00CB18DC"/>
    <w:rsid w:val="00CB33CC"/>
    <w:rsid w:val="00CB3576"/>
    <w:rsid w:val="00CB400E"/>
    <w:rsid w:val="00CB7215"/>
    <w:rsid w:val="00CB75B5"/>
    <w:rsid w:val="00CC2B8A"/>
    <w:rsid w:val="00CC407F"/>
    <w:rsid w:val="00CC436F"/>
    <w:rsid w:val="00CC4E9E"/>
    <w:rsid w:val="00CC5FBF"/>
    <w:rsid w:val="00CC6878"/>
    <w:rsid w:val="00CD2596"/>
    <w:rsid w:val="00CD2BCB"/>
    <w:rsid w:val="00CD324E"/>
    <w:rsid w:val="00CD3F67"/>
    <w:rsid w:val="00CD450F"/>
    <w:rsid w:val="00CD70E0"/>
    <w:rsid w:val="00CD758A"/>
    <w:rsid w:val="00CE1B14"/>
    <w:rsid w:val="00CE238D"/>
    <w:rsid w:val="00CE3113"/>
    <w:rsid w:val="00CE35BD"/>
    <w:rsid w:val="00CE44B0"/>
    <w:rsid w:val="00CE56E7"/>
    <w:rsid w:val="00CE5FF5"/>
    <w:rsid w:val="00CE67F9"/>
    <w:rsid w:val="00CE78D2"/>
    <w:rsid w:val="00CF049B"/>
    <w:rsid w:val="00CF28F1"/>
    <w:rsid w:val="00CF317C"/>
    <w:rsid w:val="00CF4466"/>
    <w:rsid w:val="00CF5246"/>
    <w:rsid w:val="00CF667D"/>
    <w:rsid w:val="00D01323"/>
    <w:rsid w:val="00D035F5"/>
    <w:rsid w:val="00D05F71"/>
    <w:rsid w:val="00D073D8"/>
    <w:rsid w:val="00D10918"/>
    <w:rsid w:val="00D13135"/>
    <w:rsid w:val="00D137AC"/>
    <w:rsid w:val="00D21F0D"/>
    <w:rsid w:val="00D24754"/>
    <w:rsid w:val="00D251C9"/>
    <w:rsid w:val="00D25A57"/>
    <w:rsid w:val="00D2749B"/>
    <w:rsid w:val="00D27CA8"/>
    <w:rsid w:val="00D30FDA"/>
    <w:rsid w:val="00D34A45"/>
    <w:rsid w:val="00D35660"/>
    <w:rsid w:val="00D37DBB"/>
    <w:rsid w:val="00D41155"/>
    <w:rsid w:val="00D411C8"/>
    <w:rsid w:val="00D50AF7"/>
    <w:rsid w:val="00D52D21"/>
    <w:rsid w:val="00D5729D"/>
    <w:rsid w:val="00D57F8E"/>
    <w:rsid w:val="00D63336"/>
    <w:rsid w:val="00D70566"/>
    <w:rsid w:val="00D725C3"/>
    <w:rsid w:val="00D73CE0"/>
    <w:rsid w:val="00D7446E"/>
    <w:rsid w:val="00D75222"/>
    <w:rsid w:val="00D804BF"/>
    <w:rsid w:val="00D83B72"/>
    <w:rsid w:val="00D93278"/>
    <w:rsid w:val="00D94951"/>
    <w:rsid w:val="00D95CAC"/>
    <w:rsid w:val="00D962B9"/>
    <w:rsid w:val="00D96A8A"/>
    <w:rsid w:val="00D9715E"/>
    <w:rsid w:val="00DA17A2"/>
    <w:rsid w:val="00DA1D8C"/>
    <w:rsid w:val="00DA2580"/>
    <w:rsid w:val="00DA3A02"/>
    <w:rsid w:val="00DA3BDD"/>
    <w:rsid w:val="00DA4EA0"/>
    <w:rsid w:val="00DA55FE"/>
    <w:rsid w:val="00DA5E3B"/>
    <w:rsid w:val="00DA6F7E"/>
    <w:rsid w:val="00DB599D"/>
    <w:rsid w:val="00DB7F4C"/>
    <w:rsid w:val="00DB7F7A"/>
    <w:rsid w:val="00DC0DFF"/>
    <w:rsid w:val="00DC0E3C"/>
    <w:rsid w:val="00DC1281"/>
    <w:rsid w:val="00DC258B"/>
    <w:rsid w:val="00DC2AC7"/>
    <w:rsid w:val="00DC4573"/>
    <w:rsid w:val="00DC46EE"/>
    <w:rsid w:val="00DC76AD"/>
    <w:rsid w:val="00DC7C72"/>
    <w:rsid w:val="00DD6F5E"/>
    <w:rsid w:val="00DE05D1"/>
    <w:rsid w:val="00DE0C66"/>
    <w:rsid w:val="00DE369E"/>
    <w:rsid w:val="00DE3F30"/>
    <w:rsid w:val="00DE4A38"/>
    <w:rsid w:val="00DE5AA0"/>
    <w:rsid w:val="00DE5B69"/>
    <w:rsid w:val="00DE6877"/>
    <w:rsid w:val="00DF2270"/>
    <w:rsid w:val="00DF2C74"/>
    <w:rsid w:val="00DF36D4"/>
    <w:rsid w:val="00E04F6A"/>
    <w:rsid w:val="00E05459"/>
    <w:rsid w:val="00E05A37"/>
    <w:rsid w:val="00E07F37"/>
    <w:rsid w:val="00E141D4"/>
    <w:rsid w:val="00E15BCA"/>
    <w:rsid w:val="00E15FD8"/>
    <w:rsid w:val="00E169C4"/>
    <w:rsid w:val="00E203CA"/>
    <w:rsid w:val="00E21865"/>
    <w:rsid w:val="00E21C8F"/>
    <w:rsid w:val="00E26F1D"/>
    <w:rsid w:val="00E3044A"/>
    <w:rsid w:val="00E34389"/>
    <w:rsid w:val="00E34B71"/>
    <w:rsid w:val="00E34DFD"/>
    <w:rsid w:val="00E370E2"/>
    <w:rsid w:val="00E40FD9"/>
    <w:rsid w:val="00E4701F"/>
    <w:rsid w:val="00E5030A"/>
    <w:rsid w:val="00E51F76"/>
    <w:rsid w:val="00E52898"/>
    <w:rsid w:val="00E57409"/>
    <w:rsid w:val="00E576F8"/>
    <w:rsid w:val="00E615C1"/>
    <w:rsid w:val="00E6163F"/>
    <w:rsid w:val="00E61A1E"/>
    <w:rsid w:val="00E61EE5"/>
    <w:rsid w:val="00E64AE6"/>
    <w:rsid w:val="00E66225"/>
    <w:rsid w:val="00E731FC"/>
    <w:rsid w:val="00E75ED3"/>
    <w:rsid w:val="00E7688F"/>
    <w:rsid w:val="00E7756A"/>
    <w:rsid w:val="00E829DB"/>
    <w:rsid w:val="00E82BDB"/>
    <w:rsid w:val="00E866E0"/>
    <w:rsid w:val="00E901D0"/>
    <w:rsid w:val="00E92B8E"/>
    <w:rsid w:val="00E93E7E"/>
    <w:rsid w:val="00E955B1"/>
    <w:rsid w:val="00E9673D"/>
    <w:rsid w:val="00E97693"/>
    <w:rsid w:val="00EA100F"/>
    <w:rsid w:val="00EA2646"/>
    <w:rsid w:val="00EA3D64"/>
    <w:rsid w:val="00EA5B89"/>
    <w:rsid w:val="00EB08AE"/>
    <w:rsid w:val="00EB3D30"/>
    <w:rsid w:val="00EB3E7A"/>
    <w:rsid w:val="00EB4A2E"/>
    <w:rsid w:val="00EB4EA3"/>
    <w:rsid w:val="00EB5583"/>
    <w:rsid w:val="00EB7BF6"/>
    <w:rsid w:val="00EC2939"/>
    <w:rsid w:val="00EC5053"/>
    <w:rsid w:val="00ED073A"/>
    <w:rsid w:val="00ED5C2B"/>
    <w:rsid w:val="00ED5CF0"/>
    <w:rsid w:val="00ED5D22"/>
    <w:rsid w:val="00ED6BEB"/>
    <w:rsid w:val="00ED6E6C"/>
    <w:rsid w:val="00ED7961"/>
    <w:rsid w:val="00EE7C6F"/>
    <w:rsid w:val="00EF1F55"/>
    <w:rsid w:val="00EF3B9E"/>
    <w:rsid w:val="00EF49E3"/>
    <w:rsid w:val="00EF6E67"/>
    <w:rsid w:val="00F03056"/>
    <w:rsid w:val="00F04C0E"/>
    <w:rsid w:val="00F069B6"/>
    <w:rsid w:val="00F101BD"/>
    <w:rsid w:val="00F11572"/>
    <w:rsid w:val="00F12058"/>
    <w:rsid w:val="00F129DE"/>
    <w:rsid w:val="00F13272"/>
    <w:rsid w:val="00F13DD3"/>
    <w:rsid w:val="00F169FD"/>
    <w:rsid w:val="00F17BDD"/>
    <w:rsid w:val="00F20313"/>
    <w:rsid w:val="00F20888"/>
    <w:rsid w:val="00F237CB"/>
    <w:rsid w:val="00F25B8B"/>
    <w:rsid w:val="00F266A5"/>
    <w:rsid w:val="00F273BF"/>
    <w:rsid w:val="00F30127"/>
    <w:rsid w:val="00F3277A"/>
    <w:rsid w:val="00F337B3"/>
    <w:rsid w:val="00F3556F"/>
    <w:rsid w:val="00F37DEA"/>
    <w:rsid w:val="00F37F42"/>
    <w:rsid w:val="00F44964"/>
    <w:rsid w:val="00F44D4B"/>
    <w:rsid w:val="00F467E4"/>
    <w:rsid w:val="00F46D44"/>
    <w:rsid w:val="00F506BF"/>
    <w:rsid w:val="00F50803"/>
    <w:rsid w:val="00F52E4F"/>
    <w:rsid w:val="00F53C5F"/>
    <w:rsid w:val="00F54F0D"/>
    <w:rsid w:val="00F57AC7"/>
    <w:rsid w:val="00F604F1"/>
    <w:rsid w:val="00F642D7"/>
    <w:rsid w:val="00F657B1"/>
    <w:rsid w:val="00F67394"/>
    <w:rsid w:val="00F6796A"/>
    <w:rsid w:val="00F72928"/>
    <w:rsid w:val="00F73DF0"/>
    <w:rsid w:val="00F74E38"/>
    <w:rsid w:val="00F76306"/>
    <w:rsid w:val="00F81664"/>
    <w:rsid w:val="00F8340B"/>
    <w:rsid w:val="00F84573"/>
    <w:rsid w:val="00F866E5"/>
    <w:rsid w:val="00F90914"/>
    <w:rsid w:val="00F9094F"/>
    <w:rsid w:val="00F95D24"/>
    <w:rsid w:val="00F9745D"/>
    <w:rsid w:val="00FA3106"/>
    <w:rsid w:val="00FA5E41"/>
    <w:rsid w:val="00FA73B9"/>
    <w:rsid w:val="00FA7D92"/>
    <w:rsid w:val="00FA7F8C"/>
    <w:rsid w:val="00FB0AEE"/>
    <w:rsid w:val="00FC0C6C"/>
    <w:rsid w:val="00FC4EEC"/>
    <w:rsid w:val="00FC7569"/>
    <w:rsid w:val="00FD2049"/>
    <w:rsid w:val="00FD55BD"/>
    <w:rsid w:val="00FE0AB5"/>
    <w:rsid w:val="00FE5A19"/>
    <w:rsid w:val="00FE74DA"/>
    <w:rsid w:val="00FF46CB"/>
    <w:rsid w:val="00FF579D"/>
    <w:rsid w:val="00FF7256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9F8"/>
  <w15:docId w15:val="{0C044E86-CC58-4DF0-9864-687EBCA5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84573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F84573"/>
    <w:pPr>
      <w:keepNext/>
      <w:numPr>
        <w:numId w:val="1"/>
      </w:numPr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F8457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F84573"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F84573"/>
    <w:pPr>
      <w:keepNext/>
      <w:numPr>
        <w:ilvl w:val="3"/>
        <w:numId w:val="1"/>
      </w:numPr>
      <w:jc w:val="both"/>
      <w:outlineLvl w:val="3"/>
    </w:pPr>
    <w:rPr>
      <w:i/>
      <w:iCs/>
    </w:rPr>
  </w:style>
  <w:style w:type="paragraph" w:styleId="Cmsor5">
    <w:name w:val="heading 5"/>
    <w:basedOn w:val="Norml"/>
    <w:next w:val="Norml"/>
    <w:qFormat/>
    <w:rsid w:val="00F845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84573"/>
    <w:pPr>
      <w:keepNext/>
      <w:numPr>
        <w:ilvl w:val="5"/>
        <w:numId w:val="1"/>
      </w:numPr>
      <w:outlineLvl w:val="5"/>
    </w:pPr>
    <w:rPr>
      <w:b/>
      <w:bCs/>
      <w:smallCaps/>
      <w:szCs w:val="20"/>
    </w:rPr>
  </w:style>
  <w:style w:type="paragraph" w:styleId="Cmsor7">
    <w:name w:val="heading 7"/>
    <w:basedOn w:val="Norml"/>
    <w:next w:val="Norml"/>
    <w:qFormat/>
    <w:rsid w:val="00F84573"/>
    <w:pPr>
      <w:keepNext/>
      <w:numPr>
        <w:ilvl w:val="6"/>
        <w:numId w:val="1"/>
      </w:numPr>
      <w:jc w:val="both"/>
      <w:outlineLvl w:val="6"/>
    </w:pPr>
    <w:rPr>
      <w:rFonts w:ascii="Bookman Old Style" w:hAnsi="Bookman Old Style"/>
      <w:b/>
      <w:sz w:val="22"/>
      <w:szCs w:val="20"/>
      <w:u w:val="single"/>
    </w:rPr>
  </w:style>
  <w:style w:type="paragraph" w:styleId="Cmsor8">
    <w:name w:val="heading 8"/>
    <w:basedOn w:val="Norml"/>
    <w:next w:val="Norml"/>
    <w:qFormat/>
    <w:rsid w:val="00F84573"/>
    <w:pPr>
      <w:keepNext/>
      <w:numPr>
        <w:ilvl w:val="7"/>
        <w:numId w:val="1"/>
      </w:numPr>
      <w:jc w:val="both"/>
      <w:outlineLvl w:val="7"/>
    </w:pPr>
    <w:rPr>
      <w:sz w:val="22"/>
      <w:szCs w:val="20"/>
      <w:u w:val="single"/>
    </w:rPr>
  </w:style>
  <w:style w:type="paragraph" w:styleId="Cmsor9">
    <w:name w:val="heading 9"/>
    <w:basedOn w:val="Norml"/>
    <w:next w:val="Norml"/>
    <w:qFormat/>
    <w:rsid w:val="00F84573"/>
    <w:pPr>
      <w:keepNext/>
      <w:numPr>
        <w:ilvl w:val="8"/>
        <w:numId w:val="1"/>
      </w:numPr>
      <w:jc w:val="both"/>
      <w:outlineLvl w:val="8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sid w:val="00F84573"/>
    <w:rPr>
      <w:rFonts w:ascii="Symbol" w:hAnsi="Symbol"/>
    </w:rPr>
  </w:style>
  <w:style w:type="character" w:customStyle="1" w:styleId="Absatz-Standardschriftart">
    <w:name w:val="Absatz-Standardschriftart"/>
    <w:rsid w:val="00F84573"/>
  </w:style>
  <w:style w:type="character" w:customStyle="1" w:styleId="WW8Num3z0">
    <w:name w:val="WW8Num3z0"/>
    <w:rsid w:val="00F84573"/>
    <w:rPr>
      <w:rFonts w:ascii="Symbol" w:hAnsi="Symbol"/>
    </w:rPr>
  </w:style>
  <w:style w:type="character" w:customStyle="1" w:styleId="WW-Absatz-Standardschriftart">
    <w:name w:val="WW-Absatz-Standardschriftart"/>
    <w:rsid w:val="00F84573"/>
  </w:style>
  <w:style w:type="character" w:customStyle="1" w:styleId="WW-Absatz-Standardschriftart1">
    <w:name w:val="WW-Absatz-Standardschriftart1"/>
    <w:rsid w:val="00F84573"/>
  </w:style>
  <w:style w:type="character" w:customStyle="1" w:styleId="WW-Absatz-Standardschriftart11">
    <w:name w:val="WW-Absatz-Standardschriftart11"/>
    <w:rsid w:val="00F84573"/>
  </w:style>
  <w:style w:type="character" w:customStyle="1" w:styleId="WW8Num1z0">
    <w:name w:val="WW8Num1z0"/>
    <w:rsid w:val="00F84573"/>
    <w:rPr>
      <w:rFonts w:ascii="Symbol" w:hAnsi="Symbol"/>
    </w:rPr>
  </w:style>
  <w:style w:type="character" w:customStyle="1" w:styleId="WW8Num2z0">
    <w:name w:val="WW8Num2z0"/>
    <w:rsid w:val="00F84573"/>
    <w:rPr>
      <w:rFonts w:ascii="Symbol" w:hAnsi="Symbol"/>
    </w:rPr>
  </w:style>
  <w:style w:type="character" w:customStyle="1" w:styleId="WW8Num3z1">
    <w:name w:val="WW8Num3z1"/>
    <w:rsid w:val="00F84573"/>
    <w:rPr>
      <w:rFonts w:ascii="Courier New" w:hAnsi="Courier New"/>
    </w:rPr>
  </w:style>
  <w:style w:type="character" w:customStyle="1" w:styleId="WW8Num3z2">
    <w:name w:val="WW8Num3z2"/>
    <w:rsid w:val="00F84573"/>
    <w:rPr>
      <w:rFonts w:ascii="Wingdings" w:hAnsi="Wingdings"/>
    </w:rPr>
  </w:style>
  <w:style w:type="character" w:customStyle="1" w:styleId="WW8Num4z1">
    <w:name w:val="WW8Num4z1"/>
    <w:rsid w:val="00F84573"/>
    <w:rPr>
      <w:rFonts w:ascii="Courier New" w:hAnsi="Courier New"/>
    </w:rPr>
  </w:style>
  <w:style w:type="character" w:customStyle="1" w:styleId="WW8Num4z2">
    <w:name w:val="WW8Num4z2"/>
    <w:rsid w:val="00F84573"/>
    <w:rPr>
      <w:rFonts w:ascii="Wingdings" w:hAnsi="Wingdings"/>
    </w:rPr>
  </w:style>
  <w:style w:type="character" w:customStyle="1" w:styleId="WW8Num5z0">
    <w:name w:val="WW8Num5z0"/>
    <w:rsid w:val="00F84573"/>
    <w:rPr>
      <w:rFonts w:ascii="Symbol" w:hAnsi="Symbol"/>
    </w:rPr>
  </w:style>
  <w:style w:type="character" w:customStyle="1" w:styleId="WW8Num5z1">
    <w:name w:val="WW8Num5z1"/>
    <w:rsid w:val="00F84573"/>
    <w:rPr>
      <w:rFonts w:ascii="Courier New" w:hAnsi="Courier New"/>
    </w:rPr>
  </w:style>
  <w:style w:type="character" w:customStyle="1" w:styleId="WW8Num5z2">
    <w:name w:val="WW8Num5z2"/>
    <w:rsid w:val="00F84573"/>
    <w:rPr>
      <w:rFonts w:ascii="Wingdings" w:hAnsi="Wingdings"/>
    </w:rPr>
  </w:style>
  <w:style w:type="character" w:customStyle="1" w:styleId="WW8Num6z0">
    <w:name w:val="WW8Num6z0"/>
    <w:rsid w:val="00F8457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84573"/>
    <w:rPr>
      <w:rFonts w:ascii="Courier New" w:hAnsi="Courier New"/>
    </w:rPr>
  </w:style>
  <w:style w:type="character" w:customStyle="1" w:styleId="WW8Num6z2">
    <w:name w:val="WW8Num6z2"/>
    <w:rsid w:val="00F84573"/>
    <w:rPr>
      <w:rFonts w:ascii="Wingdings" w:hAnsi="Wingdings"/>
    </w:rPr>
  </w:style>
  <w:style w:type="character" w:customStyle="1" w:styleId="WW8Num6z3">
    <w:name w:val="WW8Num6z3"/>
    <w:rsid w:val="00F84573"/>
    <w:rPr>
      <w:rFonts w:ascii="Symbol" w:hAnsi="Symbol"/>
    </w:rPr>
  </w:style>
  <w:style w:type="character" w:customStyle="1" w:styleId="WW8Num7z0">
    <w:name w:val="WW8Num7z0"/>
    <w:rsid w:val="00F84573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84573"/>
    <w:rPr>
      <w:rFonts w:ascii="Courier New" w:hAnsi="Courier New"/>
    </w:rPr>
  </w:style>
  <w:style w:type="character" w:customStyle="1" w:styleId="WW8Num7z2">
    <w:name w:val="WW8Num7z2"/>
    <w:rsid w:val="00F84573"/>
    <w:rPr>
      <w:rFonts w:ascii="Wingdings" w:hAnsi="Wingdings"/>
    </w:rPr>
  </w:style>
  <w:style w:type="character" w:customStyle="1" w:styleId="WW8Num7z3">
    <w:name w:val="WW8Num7z3"/>
    <w:rsid w:val="00F84573"/>
    <w:rPr>
      <w:rFonts w:ascii="Symbol" w:hAnsi="Symbol"/>
    </w:rPr>
  </w:style>
  <w:style w:type="character" w:customStyle="1" w:styleId="WW8Num8z0">
    <w:name w:val="WW8Num8z0"/>
    <w:rsid w:val="00F8457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84573"/>
    <w:rPr>
      <w:rFonts w:ascii="Courier New" w:hAnsi="Courier New"/>
    </w:rPr>
  </w:style>
  <w:style w:type="character" w:customStyle="1" w:styleId="WW8Num8z2">
    <w:name w:val="WW8Num8z2"/>
    <w:rsid w:val="00F84573"/>
    <w:rPr>
      <w:rFonts w:ascii="Wingdings" w:hAnsi="Wingdings"/>
    </w:rPr>
  </w:style>
  <w:style w:type="character" w:customStyle="1" w:styleId="WW8Num8z3">
    <w:name w:val="WW8Num8z3"/>
    <w:rsid w:val="00F84573"/>
    <w:rPr>
      <w:rFonts w:ascii="Symbol" w:hAnsi="Symbol"/>
    </w:rPr>
  </w:style>
  <w:style w:type="character" w:customStyle="1" w:styleId="WW8Num10z0">
    <w:name w:val="WW8Num10z0"/>
    <w:rsid w:val="00F84573"/>
    <w:rPr>
      <w:rFonts w:ascii="Symbol" w:hAnsi="Symbol"/>
    </w:rPr>
  </w:style>
  <w:style w:type="character" w:customStyle="1" w:styleId="WW8Num10z1">
    <w:name w:val="WW8Num10z1"/>
    <w:rsid w:val="00F84573"/>
    <w:rPr>
      <w:rFonts w:ascii="Courier New" w:hAnsi="Courier New"/>
    </w:rPr>
  </w:style>
  <w:style w:type="character" w:customStyle="1" w:styleId="WW8Num10z2">
    <w:name w:val="WW8Num10z2"/>
    <w:rsid w:val="00F84573"/>
    <w:rPr>
      <w:rFonts w:ascii="Wingdings" w:hAnsi="Wingdings"/>
    </w:rPr>
  </w:style>
  <w:style w:type="character" w:customStyle="1" w:styleId="WW8Num12z0">
    <w:name w:val="WW8Num12z0"/>
    <w:rsid w:val="00F84573"/>
    <w:rPr>
      <w:rFonts w:ascii="Symbol" w:hAnsi="Symbol"/>
    </w:rPr>
  </w:style>
  <w:style w:type="character" w:customStyle="1" w:styleId="WW8Num12z1">
    <w:name w:val="WW8Num12z1"/>
    <w:rsid w:val="00F84573"/>
    <w:rPr>
      <w:rFonts w:ascii="Courier New" w:hAnsi="Courier New"/>
    </w:rPr>
  </w:style>
  <w:style w:type="character" w:customStyle="1" w:styleId="WW8Num12z2">
    <w:name w:val="WW8Num12z2"/>
    <w:rsid w:val="00F84573"/>
    <w:rPr>
      <w:rFonts w:ascii="Wingdings" w:hAnsi="Wingdings"/>
    </w:rPr>
  </w:style>
  <w:style w:type="character" w:customStyle="1" w:styleId="WW8Num13z0">
    <w:name w:val="WW8Num13z0"/>
    <w:rsid w:val="00F84573"/>
    <w:rPr>
      <w:rFonts w:ascii="Symbol" w:hAnsi="Symbol"/>
    </w:rPr>
  </w:style>
  <w:style w:type="character" w:customStyle="1" w:styleId="WW8Num13z1">
    <w:name w:val="WW8Num13z1"/>
    <w:rsid w:val="00F84573"/>
    <w:rPr>
      <w:rFonts w:ascii="Courier New" w:hAnsi="Courier New"/>
    </w:rPr>
  </w:style>
  <w:style w:type="character" w:customStyle="1" w:styleId="WW8Num13z2">
    <w:name w:val="WW8Num13z2"/>
    <w:rsid w:val="00F84573"/>
    <w:rPr>
      <w:rFonts w:ascii="Wingdings" w:hAnsi="Wingdings"/>
    </w:rPr>
  </w:style>
  <w:style w:type="character" w:customStyle="1" w:styleId="WW8Num14z0">
    <w:name w:val="WW8Num14z0"/>
    <w:rsid w:val="00F84573"/>
    <w:rPr>
      <w:i w:val="0"/>
    </w:rPr>
  </w:style>
  <w:style w:type="character" w:customStyle="1" w:styleId="WW8Num15z0">
    <w:name w:val="WW8Num15z0"/>
    <w:rsid w:val="00F84573"/>
    <w:rPr>
      <w:rFonts w:ascii="Symbol" w:hAnsi="Symbol"/>
    </w:rPr>
  </w:style>
  <w:style w:type="character" w:customStyle="1" w:styleId="WW8Num15z1">
    <w:name w:val="WW8Num15z1"/>
    <w:rsid w:val="00F84573"/>
    <w:rPr>
      <w:rFonts w:ascii="Courier New" w:hAnsi="Courier New"/>
    </w:rPr>
  </w:style>
  <w:style w:type="character" w:customStyle="1" w:styleId="WW8Num15z2">
    <w:name w:val="WW8Num15z2"/>
    <w:rsid w:val="00F84573"/>
    <w:rPr>
      <w:rFonts w:ascii="Wingdings" w:hAnsi="Wingdings"/>
    </w:rPr>
  </w:style>
  <w:style w:type="character" w:customStyle="1" w:styleId="WW8Num16z0">
    <w:name w:val="WW8Num16z0"/>
    <w:rsid w:val="00F84573"/>
    <w:rPr>
      <w:rFonts w:ascii="Symbol" w:hAnsi="Symbol"/>
    </w:rPr>
  </w:style>
  <w:style w:type="character" w:customStyle="1" w:styleId="WW8Num16z1">
    <w:name w:val="WW8Num16z1"/>
    <w:rsid w:val="00F84573"/>
    <w:rPr>
      <w:rFonts w:ascii="Courier New" w:hAnsi="Courier New"/>
    </w:rPr>
  </w:style>
  <w:style w:type="character" w:customStyle="1" w:styleId="WW8Num16z2">
    <w:name w:val="WW8Num16z2"/>
    <w:rsid w:val="00F84573"/>
    <w:rPr>
      <w:rFonts w:ascii="Wingdings" w:hAnsi="Wingdings"/>
    </w:rPr>
  </w:style>
  <w:style w:type="character" w:customStyle="1" w:styleId="WW8Num17z0">
    <w:name w:val="WW8Num17z0"/>
    <w:rsid w:val="00F84573"/>
    <w:rPr>
      <w:rFonts w:ascii="Wingdings" w:hAnsi="Wingdings"/>
    </w:rPr>
  </w:style>
  <w:style w:type="character" w:customStyle="1" w:styleId="WW8Num17z1">
    <w:name w:val="WW8Num17z1"/>
    <w:rsid w:val="00F84573"/>
    <w:rPr>
      <w:rFonts w:ascii="Courier New" w:hAnsi="Courier New"/>
    </w:rPr>
  </w:style>
  <w:style w:type="character" w:customStyle="1" w:styleId="WW8Num17z3">
    <w:name w:val="WW8Num17z3"/>
    <w:rsid w:val="00F84573"/>
    <w:rPr>
      <w:rFonts w:ascii="Symbol" w:hAnsi="Symbol"/>
    </w:rPr>
  </w:style>
  <w:style w:type="character" w:customStyle="1" w:styleId="WW8Num18z0">
    <w:name w:val="WW8Num18z0"/>
    <w:rsid w:val="00F84573"/>
    <w:rPr>
      <w:rFonts w:ascii="Symbol" w:hAnsi="Symbol"/>
    </w:rPr>
  </w:style>
  <w:style w:type="character" w:customStyle="1" w:styleId="WW8Num18z1">
    <w:name w:val="WW8Num18z1"/>
    <w:rsid w:val="00F84573"/>
    <w:rPr>
      <w:rFonts w:ascii="Courier New" w:hAnsi="Courier New"/>
    </w:rPr>
  </w:style>
  <w:style w:type="character" w:customStyle="1" w:styleId="WW8Num18z2">
    <w:name w:val="WW8Num18z2"/>
    <w:rsid w:val="00F84573"/>
    <w:rPr>
      <w:rFonts w:ascii="Wingdings" w:hAnsi="Wingdings"/>
    </w:rPr>
  </w:style>
  <w:style w:type="character" w:customStyle="1" w:styleId="WW8Num19z0">
    <w:name w:val="WW8Num19z0"/>
    <w:rsid w:val="00F84573"/>
    <w:rPr>
      <w:rFonts w:ascii="Symbol" w:hAnsi="Symbol"/>
    </w:rPr>
  </w:style>
  <w:style w:type="character" w:customStyle="1" w:styleId="WW8Num19z1">
    <w:name w:val="WW8Num19z1"/>
    <w:rsid w:val="00F84573"/>
    <w:rPr>
      <w:rFonts w:ascii="Courier New" w:hAnsi="Courier New"/>
    </w:rPr>
  </w:style>
  <w:style w:type="character" w:customStyle="1" w:styleId="WW8Num19z2">
    <w:name w:val="WW8Num19z2"/>
    <w:rsid w:val="00F84573"/>
    <w:rPr>
      <w:rFonts w:ascii="Wingdings" w:hAnsi="Wingdings"/>
    </w:rPr>
  </w:style>
  <w:style w:type="character" w:customStyle="1" w:styleId="WW8Num22z0">
    <w:name w:val="WW8Num22z0"/>
    <w:rsid w:val="00F84573"/>
    <w:rPr>
      <w:rFonts w:ascii="Symbol" w:hAnsi="Symbol"/>
    </w:rPr>
  </w:style>
  <w:style w:type="character" w:customStyle="1" w:styleId="WW8Num22z1">
    <w:name w:val="WW8Num22z1"/>
    <w:rsid w:val="00F84573"/>
    <w:rPr>
      <w:rFonts w:ascii="Courier New" w:hAnsi="Courier New"/>
    </w:rPr>
  </w:style>
  <w:style w:type="character" w:customStyle="1" w:styleId="WW8Num22z2">
    <w:name w:val="WW8Num22z2"/>
    <w:rsid w:val="00F84573"/>
    <w:rPr>
      <w:rFonts w:ascii="Wingdings" w:hAnsi="Wingdings"/>
    </w:rPr>
  </w:style>
  <w:style w:type="character" w:customStyle="1" w:styleId="WW8Num23z0">
    <w:name w:val="WW8Num23z0"/>
    <w:rsid w:val="00F84573"/>
    <w:rPr>
      <w:rFonts w:ascii="Symbol" w:hAnsi="Symbol"/>
    </w:rPr>
  </w:style>
  <w:style w:type="character" w:customStyle="1" w:styleId="WW8Num23z1">
    <w:name w:val="WW8Num23z1"/>
    <w:rsid w:val="00F84573"/>
    <w:rPr>
      <w:rFonts w:ascii="Courier New" w:hAnsi="Courier New"/>
    </w:rPr>
  </w:style>
  <w:style w:type="character" w:customStyle="1" w:styleId="WW8Num23z2">
    <w:name w:val="WW8Num23z2"/>
    <w:rsid w:val="00F84573"/>
    <w:rPr>
      <w:rFonts w:ascii="Wingdings" w:hAnsi="Wingdings"/>
    </w:rPr>
  </w:style>
  <w:style w:type="character" w:customStyle="1" w:styleId="WW8Num24z0">
    <w:name w:val="WW8Num24z0"/>
    <w:rsid w:val="00F84573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84573"/>
    <w:rPr>
      <w:rFonts w:ascii="Courier New" w:hAnsi="Courier New"/>
    </w:rPr>
  </w:style>
  <w:style w:type="character" w:customStyle="1" w:styleId="WW8Num24z2">
    <w:name w:val="WW8Num24z2"/>
    <w:rsid w:val="00F84573"/>
    <w:rPr>
      <w:rFonts w:ascii="Wingdings" w:hAnsi="Wingdings"/>
    </w:rPr>
  </w:style>
  <w:style w:type="character" w:customStyle="1" w:styleId="WW8Num24z3">
    <w:name w:val="WW8Num24z3"/>
    <w:rsid w:val="00F84573"/>
    <w:rPr>
      <w:rFonts w:ascii="Symbol" w:hAnsi="Symbol"/>
    </w:rPr>
  </w:style>
  <w:style w:type="character" w:customStyle="1" w:styleId="WW8Num25z0">
    <w:name w:val="WW8Num25z0"/>
    <w:rsid w:val="00F84573"/>
    <w:rPr>
      <w:rFonts w:ascii="Symbol" w:hAnsi="Symbol"/>
    </w:rPr>
  </w:style>
  <w:style w:type="character" w:customStyle="1" w:styleId="WW8Num25z1">
    <w:name w:val="WW8Num25z1"/>
    <w:rsid w:val="00F84573"/>
    <w:rPr>
      <w:rFonts w:ascii="Courier New" w:hAnsi="Courier New"/>
    </w:rPr>
  </w:style>
  <w:style w:type="character" w:customStyle="1" w:styleId="WW8Num25z2">
    <w:name w:val="WW8Num25z2"/>
    <w:rsid w:val="00F84573"/>
    <w:rPr>
      <w:rFonts w:ascii="Wingdings" w:hAnsi="Wingdings"/>
    </w:rPr>
  </w:style>
  <w:style w:type="character" w:customStyle="1" w:styleId="WW8Num26z0">
    <w:name w:val="WW8Num26z0"/>
    <w:rsid w:val="00F84573"/>
    <w:rPr>
      <w:rFonts w:ascii="Symbol" w:hAnsi="Symbol"/>
    </w:rPr>
  </w:style>
  <w:style w:type="character" w:customStyle="1" w:styleId="WW8Num26z1">
    <w:name w:val="WW8Num26z1"/>
    <w:rsid w:val="00F84573"/>
    <w:rPr>
      <w:rFonts w:ascii="Courier New" w:hAnsi="Courier New"/>
    </w:rPr>
  </w:style>
  <w:style w:type="character" w:customStyle="1" w:styleId="WW8Num26z2">
    <w:name w:val="WW8Num26z2"/>
    <w:rsid w:val="00F84573"/>
    <w:rPr>
      <w:rFonts w:ascii="Wingdings" w:hAnsi="Wingdings"/>
    </w:rPr>
  </w:style>
  <w:style w:type="character" w:customStyle="1" w:styleId="WW8Num27z0">
    <w:name w:val="WW8Num27z0"/>
    <w:rsid w:val="00F84573"/>
    <w:rPr>
      <w:rFonts w:ascii="Symbol" w:hAnsi="Symbol"/>
    </w:rPr>
  </w:style>
  <w:style w:type="character" w:customStyle="1" w:styleId="WW8Num27z1">
    <w:name w:val="WW8Num27z1"/>
    <w:rsid w:val="00F84573"/>
    <w:rPr>
      <w:rFonts w:ascii="Courier New" w:hAnsi="Courier New"/>
    </w:rPr>
  </w:style>
  <w:style w:type="character" w:customStyle="1" w:styleId="WW8Num27z2">
    <w:name w:val="WW8Num27z2"/>
    <w:rsid w:val="00F84573"/>
    <w:rPr>
      <w:rFonts w:ascii="Wingdings" w:hAnsi="Wingdings"/>
    </w:rPr>
  </w:style>
  <w:style w:type="character" w:customStyle="1" w:styleId="WW8Num28z0">
    <w:name w:val="WW8Num28z0"/>
    <w:rsid w:val="00F8457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4573"/>
    <w:rPr>
      <w:rFonts w:ascii="Courier New" w:hAnsi="Courier New"/>
    </w:rPr>
  </w:style>
  <w:style w:type="character" w:customStyle="1" w:styleId="WW8Num28z2">
    <w:name w:val="WW8Num28z2"/>
    <w:rsid w:val="00F84573"/>
    <w:rPr>
      <w:rFonts w:ascii="Wingdings" w:hAnsi="Wingdings"/>
    </w:rPr>
  </w:style>
  <w:style w:type="character" w:customStyle="1" w:styleId="WW8Num28z3">
    <w:name w:val="WW8Num28z3"/>
    <w:rsid w:val="00F84573"/>
    <w:rPr>
      <w:rFonts w:ascii="Symbol" w:hAnsi="Symbol"/>
    </w:rPr>
  </w:style>
  <w:style w:type="character" w:customStyle="1" w:styleId="WW8Num29z0">
    <w:name w:val="WW8Num29z0"/>
    <w:rsid w:val="00F84573"/>
    <w:rPr>
      <w:rFonts w:ascii="Symbol" w:hAnsi="Symbol"/>
    </w:rPr>
  </w:style>
  <w:style w:type="character" w:customStyle="1" w:styleId="WW8Num29z1">
    <w:name w:val="WW8Num29z1"/>
    <w:rsid w:val="00F84573"/>
    <w:rPr>
      <w:rFonts w:ascii="Courier New" w:hAnsi="Courier New"/>
    </w:rPr>
  </w:style>
  <w:style w:type="character" w:customStyle="1" w:styleId="WW8Num29z2">
    <w:name w:val="WW8Num29z2"/>
    <w:rsid w:val="00F84573"/>
    <w:rPr>
      <w:rFonts w:ascii="Wingdings" w:hAnsi="Wingdings"/>
    </w:rPr>
  </w:style>
  <w:style w:type="character" w:customStyle="1" w:styleId="WW8Num30z0">
    <w:name w:val="WW8Num30z0"/>
    <w:rsid w:val="00F84573"/>
    <w:rPr>
      <w:rFonts w:ascii="Symbol" w:hAnsi="Symbol"/>
    </w:rPr>
  </w:style>
  <w:style w:type="character" w:customStyle="1" w:styleId="WW8Num30z1">
    <w:name w:val="WW8Num30z1"/>
    <w:rsid w:val="00F84573"/>
    <w:rPr>
      <w:rFonts w:ascii="Courier New" w:hAnsi="Courier New"/>
    </w:rPr>
  </w:style>
  <w:style w:type="character" w:customStyle="1" w:styleId="WW8Num30z2">
    <w:name w:val="WW8Num30z2"/>
    <w:rsid w:val="00F84573"/>
    <w:rPr>
      <w:rFonts w:ascii="Wingdings" w:hAnsi="Wingdings"/>
    </w:rPr>
  </w:style>
  <w:style w:type="character" w:customStyle="1" w:styleId="WW8Num32z0">
    <w:name w:val="WW8Num32z0"/>
    <w:rsid w:val="00F84573"/>
    <w:rPr>
      <w:rFonts w:ascii="Symbol" w:hAnsi="Symbol"/>
    </w:rPr>
  </w:style>
  <w:style w:type="character" w:customStyle="1" w:styleId="WW8Num32z1">
    <w:name w:val="WW8Num32z1"/>
    <w:rsid w:val="00F84573"/>
    <w:rPr>
      <w:rFonts w:ascii="Courier New" w:hAnsi="Courier New"/>
    </w:rPr>
  </w:style>
  <w:style w:type="character" w:customStyle="1" w:styleId="WW8Num32z2">
    <w:name w:val="WW8Num32z2"/>
    <w:rsid w:val="00F84573"/>
    <w:rPr>
      <w:rFonts w:ascii="Wingdings" w:hAnsi="Wingdings"/>
    </w:rPr>
  </w:style>
  <w:style w:type="character" w:customStyle="1" w:styleId="WW8Num33z0">
    <w:name w:val="WW8Num33z0"/>
    <w:rsid w:val="00F84573"/>
    <w:rPr>
      <w:rFonts w:ascii="Symbol" w:hAnsi="Symbol"/>
    </w:rPr>
  </w:style>
  <w:style w:type="character" w:customStyle="1" w:styleId="WW8Num33z1">
    <w:name w:val="WW8Num33z1"/>
    <w:rsid w:val="00F84573"/>
    <w:rPr>
      <w:rFonts w:ascii="Wingdings" w:hAnsi="Wingdings"/>
    </w:rPr>
  </w:style>
  <w:style w:type="character" w:customStyle="1" w:styleId="WW8Num33z4">
    <w:name w:val="WW8Num33z4"/>
    <w:rsid w:val="00F84573"/>
    <w:rPr>
      <w:rFonts w:ascii="Courier New" w:hAnsi="Courier New"/>
    </w:rPr>
  </w:style>
  <w:style w:type="character" w:customStyle="1" w:styleId="WW8Num34z0">
    <w:name w:val="WW8Num34z0"/>
    <w:rsid w:val="00F84573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F84573"/>
    <w:rPr>
      <w:rFonts w:ascii="Courier New" w:hAnsi="Courier New"/>
    </w:rPr>
  </w:style>
  <w:style w:type="character" w:customStyle="1" w:styleId="WW8Num34z2">
    <w:name w:val="WW8Num34z2"/>
    <w:rsid w:val="00F84573"/>
    <w:rPr>
      <w:rFonts w:ascii="Wingdings" w:hAnsi="Wingdings"/>
    </w:rPr>
  </w:style>
  <w:style w:type="character" w:customStyle="1" w:styleId="WW8Num34z3">
    <w:name w:val="WW8Num34z3"/>
    <w:rsid w:val="00F84573"/>
    <w:rPr>
      <w:rFonts w:ascii="Symbol" w:hAnsi="Symbol"/>
    </w:rPr>
  </w:style>
  <w:style w:type="character" w:customStyle="1" w:styleId="WW8Num35z0">
    <w:name w:val="WW8Num35z0"/>
    <w:rsid w:val="00F84573"/>
    <w:rPr>
      <w:rFonts w:ascii="Wingdings" w:hAnsi="Wingdings"/>
    </w:rPr>
  </w:style>
  <w:style w:type="character" w:customStyle="1" w:styleId="WW8Num35z1">
    <w:name w:val="WW8Num35z1"/>
    <w:rsid w:val="00F84573"/>
    <w:rPr>
      <w:rFonts w:ascii="Courier New" w:hAnsi="Courier New"/>
    </w:rPr>
  </w:style>
  <w:style w:type="character" w:customStyle="1" w:styleId="WW8Num35z3">
    <w:name w:val="WW8Num35z3"/>
    <w:rsid w:val="00F84573"/>
    <w:rPr>
      <w:rFonts w:ascii="Symbol" w:hAnsi="Symbol"/>
    </w:rPr>
  </w:style>
  <w:style w:type="character" w:customStyle="1" w:styleId="WW8Num36z0">
    <w:name w:val="WW8Num36z0"/>
    <w:rsid w:val="00F84573"/>
    <w:rPr>
      <w:rFonts w:ascii="Symbol" w:hAnsi="Symbol"/>
    </w:rPr>
  </w:style>
  <w:style w:type="character" w:customStyle="1" w:styleId="WW8Num36z1">
    <w:name w:val="WW8Num36z1"/>
    <w:rsid w:val="00F84573"/>
    <w:rPr>
      <w:rFonts w:ascii="Courier New" w:hAnsi="Courier New"/>
    </w:rPr>
  </w:style>
  <w:style w:type="character" w:customStyle="1" w:styleId="WW8Num36z2">
    <w:name w:val="WW8Num36z2"/>
    <w:rsid w:val="00F84573"/>
    <w:rPr>
      <w:rFonts w:ascii="Wingdings" w:hAnsi="Wingdings"/>
    </w:rPr>
  </w:style>
  <w:style w:type="character" w:customStyle="1" w:styleId="WW8Num38z0">
    <w:name w:val="WW8Num38z0"/>
    <w:rsid w:val="00F84573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F84573"/>
    <w:rPr>
      <w:rFonts w:ascii="Courier New" w:hAnsi="Courier New"/>
    </w:rPr>
  </w:style>
  <w:style w:type="character" w:customStyle="1" w:styleId="WW8Num38z2">
    <w:name w:val="WW8Num38z2"/>
    <w:rsid w:val="00F84573"/>
    <w:rPr>
      <w:rFonts w:ascii="Wingdings" w:hAnsi="Wingdings"/>
    </w:rPr>
  </w:style>
  <w:style w:type="character" w:customStyle="1" w:styleId="WW8Num38z3">
    <w:name w:val="WW8Num38z3"/>
    <w:rsid w:val="00F84573"/>
    <w:rPr>
      <w:rFonts w:ascii="Symbol" w:hAnsi="Symbol"/>
    </w:rPr>
  </w:style>
  <w:style w:type="character" w:customStyle="1" w:styleId="WW8Num39z0">
    <w:name w:val="WW8Num39z0"/>
    <w:rsid w:val="00F84573"/>
    <w:rPr>
      <w:rFonts w:ascii="Wingdings" w:hAnsi="Wingdings"/>
    </w:rPr>
  </w:style>
  <w:style w:type="character" w:customStyle="1" w:styleId="WW8Num39z1">
    <w:name w:val="WW8Num39z1"/>
    <w:rsid w:val="00F84573"/>
    <w:rPr>
      <w:rFonts w:ascii="Courier New" w:hAnsi="Courier New"/>
    </w:rPr>
  </w:style>
  <w:style w:type="character" w:customStyle="1" w:styleId="WW8Num39z3">
    <w:name w:val="WW8Num39z3"/>
    <w:rsid w:val="00F84573"/>
    <w:rPr>
      <w:rFonts w:ascii="Symbol" w:hAnsi="Symbol"/>
    </w:rPr>
  </w:style>
  <w:style w:type="character" w:customStyle="1" w:styleId="WW8Num41z0">
    <w:name w:val="WW8Num41z0"/>
    <w:rsid w:val="00F84573"/>
    <w:rPr>
      <w:rFonts w:ascii="Symbol" w:hAnsi="Symbol"/>
    </w:rPr>
  </w:style>
  <w:style w:type="character" w:customStyle="1" w:styleId="WW8Num41z1">
    <w:name w:val="WW8Num41z1"/>
    <w:rsid w:val="00F84573"/>
    <w:rPr>
      <w:rFonts w:ascii="Courier New" w:hAnsi="Courier New"/>
    </w:rPr>
  </w:style>
  <w:style w:type="character" w:customStyle="1" w:styleId="WW8Num41z2">
    <w:name w:val="WW8Num41z2"/>
    <w:rsid w:val="00F84573"/>
    <w:rPr>
      <w:rFonts w:ascii="Wingdings" w:hAnsi="Wingdings"/>
    </w:rPr>
  </w:style>
  <w:style w:type="character" w:customStyle="1" w:styleId="WW8Num42z0">
    <w:name w:val="WW8Num42z0"/>
    <w:rsid w:val="00F84573"/>
    <w:rPr>
      <w:rFonts w:ascii="Symbol" w:hAnsi="Symbol"/>
    </w:rPr>
  </w:style>
  <w:style w:type="character" w:customStyle="1" w:styleId="WW8Num42z1">
    <w:name w:val="WW8Num42z1"/>
    <w:rsid w:val="00F84573"/>
    <w:rPr>
      <w:rFonts w:ascii="Courier New" w:hAnsi="Courier New"/>
    </w:rPr>
  </w:style>
  <w:style w:type="character" w:customStyle="1" w:styleId="WW8Num42z2">
    <w:name w:val="WW8Num42z2"/>
    <w:rsid w:val="00F84573"/>
    <w:rPr>
      <w:rFonts w:ascii="Wingdings" w:hAnsi="Wingdings"/>
    </w:rPr>
  </w:style>
  <w:style w:type="character" w:customStyle="1" w:styleId="WW8Num43z0">
    <w:name w:val="WW8Num43z0"/>
    <w:rsid w:val="00F84573"/>
    <w:rPr>
      <w:rFonts w:ascii="Symbol" w:hAnsi="Symbol"/>
    </w:rPr>
  </w:style>
  <w:style w:type="character" w:customStyle="1" w:styleId="WW8Num44z0">
    <w:name w:val="WW8Num44z0"/>
    <w:rsid w:val="00F84573"/>
    <w:rPr>
      <w:rFonts w:ascii="Symbol" w:hAnsi="Symbol"/>
    </w:rPr>
  </w:style>
  <w:style w:type="character" w:customStyle="1" w:styleId="WW8Num44z1">
    <w:name w:val="WW8Num44z1"/>
    <w:rsid w:val="00F84573"/>
    <w:rPr>
      <w:rFonts w:ascii="Courier New" w:hAnsi="Courier New"/>
    </w:rPr>
  </w:style>
  <w:style w:type="character" w:customStyle="1" w:styleId="WW8Num44z2">
    <w:name w:val="WW8Num44z2"/>
    <w:rsid w:val="00F84573"/>
    <w:rPr>
      <w:rFonts w:ascii="Wingdings" w:hAnsi="Wingdings"/>
    </w:rPr>
  </w:style>
  <w:style w:type="character" w:customStyle="1" w:styleId="WW8Num45z0">
    <w:name w:val="WW8Num45z0"/>
    <w:rsid w:val="00F84573"/>
    <w:rPr>
      <w:rFonts w:ascii="Lucida Console" w:hAnsi="Lucida Console"/>
    </w:rPr>
  </w:style>
  <w:style w:type="character" w:customStyle="1" w:styleId="WW8Num45z1">
    <w:name w:val="WW8Num45z1"/>
    <w:rsid w:val="00F84573"/>
    <w:rPr>
      <w:rFonts w:ascii="Courier New" w:hAnsi="Courier New"/>
    </w:rPr>
  </w:style>
  <w:style w:type="character" w:customStyle="1" w:styleId="WW8Num45z2">
    <w:name w:val="WW8Num45z2"/>
    <w:rsid w:val="00F84573"/>
    <w:rPr>
      <w:rFonts w:ascii="Wingdings" w:hAnsi="Wingdings"/>
    </w:rPr>
  </w:style>
  <w:style w:type="character" w:customStyle="1" w:styleId="WW8Num45z3">
    <w:name w:val="WW8Num45z3"/>
    <w:rsid w:val="00F84573"/>
    <w:rPr>
      <w:rFonts w:ascii="Symbol" w:hAnsi="Symbol"/>
    </w:rPr>
  </w:style>
  <w:style w:type="character" w:customStyle="1" w:styleId="WW8Num46z0">
    <w:name w:val="WW8Num46z0"/>
    <w:rsid w:val="00F84573"/>
    <w:rPr>
      <w:rFonts w:ascii="Symbol" w:hAnsi="Symbol"/>
    </w:rPr>
  </w:style>
  <w:style w:type="character" w:customStyle="1" w:styleId="WW8Num46z1">
    <w:name w:val="WW8Num46z1"/>
    <w:rsid w:val="00F84573"/>
    <w:rPr>
      <w:rFonts w:ascii="Times New Roman" w:eastAsia="Times New Roman" w:hAnsi="Times New Roman" w:cs="Times New Roman"/>
    </w:rPr>
  </w:style>
  <w:style w:type="character" w:customStyle="1" w:styleId="WW8Num46z2">
    <w:name w:val="WW8Num46z2"/>
    <w:rsid w:val="00F84573"/>
    <w:rPr>
      <w:rFonts w:ascii="Wingdings" w:hAnsi="Wingdings"/>
    </w:rPr>
  </w:style>
  <w:style w:type="character" w:customStyle="1" w:styleId="WW8Num46z4">
    <w:name w:val="WW8Num46z4"/>
    <w:rsid w:val="00F84573"/>
    <w:rPr>
      <w:rFonts w:ascii="Courier New" w:hAnsi="Courier New"/>
    </w:rPr>
  </w:style>
  <w:style w:type="character" w:customStyle="1" w:styleId="WW8Num47z0">
    <w:name w:val="WW8Num47z0"/>
    <w:rsid w:val="00F84573"/>
    <w:rPr>
      <w:rFonts w:ascii="Wingdings" w:hAnsi="Wingdings"/>
    </w:rPr>
  </w:style>
  <w:style w:type="character" w:customStyle="1" w:styleId="WW8Num47z1">
    <w:name w:val="WW8Num47z1"/>
    <w:rsid w:val="00F84573"/>
    <w:rPr>
      <w:rFonts w:ascii="Courier New" w:hAnsi="Courier New"/>
    </w:rPr>
  </w:style>
  <w:style w:type="character" w:customStyle="1" w:styleId="WW8Num47z3">
    <w:name w:val="WW8Num47z3"/>
    <w:rsid w:val="00F84573"/>
    <w:rPr>
      <w:rFonts w:ascii="Symbol" w:hAnsi="Symbol"/>
    </w:rPr>
  </w:style>
  <w:style w:type="character" w:customStyle="1" w:styleId="WW8Num48z1">
    <w:name w:val="WW8Num48z1"/>
    <w:rsid w:val="00F84573"/>
    <w:rPr>
      <w:b/>
    </w:rPr>
  </w:style>
  <w:style w:type="character" w:customStyle="1" w:styleId="WW8Num50z0">
    <w:name w:val="WW8Num50z0"/>
    <w:rsid w:val="00F84573"/>
    <w:rPr>
      <w:rFonts w:ascii="Symbol" w:hAnsi="Symbol"/>
    </w:rPr>
  </w:style>
  <w:style w:type="character" w:customStyle="1" w:styleId="WW8Num50z1">
    <w:name w:val="WW8Num50z1"/>
    <w:rsid w:val="00F84573"/>
    <w:rPr>
      <w:rFonts w:ascii="Courier New" w:hAnsi="Courier New"/>
    </w:rPr>
  </w:style>
  <w:style w:type="character" w:customStyle="1" w:styleId="WW8Num50z2">
    <w:name w:val="WW8Num50z2"/>
    <w:rsid w:val="00F84573"/>
    <w:rPr>
      <w:rFonts w:ascii="Wingdings" w:hAnsi="Wingdings"/>
    </w:rPr>
  </w:style>
  <w:style w:type="character" w:customStyle="1" w:styleId="WW8Num51z0">
    <w:name w:val="WW8Num51z0"/>
    <w:rsid w:val="00F84573"/>
    <w:rPr>
      <w:rFonts w:ascii="Symbol" w:hAnsi="Symbol"/>
    </w:rPr>
  </w:style>
  <w:style w:type="character" w:customStyle="1" w:styleId="WW8Num51z1">
    <w:name w:val="WW8Num51z1"/>
    <w:rsid w:val="00F84573"/>
    <w:rPr>
      <w:rFonts w:ascii="Courier New" w:hAnsi="Courier New"/>
    </w:rPr>
  </w:style>
  <w:style w:type="character" w:customStyle="1" w:styleId="WW8Num51z2">
    <w:name w:val="WW8Num51z2"/>
    <w:rsid w:val="00F84573"/>
    <w:rPr>
      <w:rFonts w:ascii="Wingdings" w:hAnsi="Wingdings"/>
    </w:rPr>
  </w:style>
  <w:style w:type="character" w:customStyle="1" w:styleId="WW8Num52z0">
    <w:name w:val="WW8Num52z0"/>
    <w:rsid w:val="00F84573"/>
    <w:rPr>
      <w:rFonts w:ascii="Symbol" w:hAnsi="Symbol"/>
    </w:rPr>
  </w:style>
  <w:style w:type="character" w:customStyle="1" w:styleId="WW8Num52z1">
    <w:name w:val="WW8Num52z1"/>
    <w:rsid w:val="00F84573"/>
    <w:rPr>
      <w:rFonts w:ascii="Courier New" w:hAnsi="Courier New"/>
    </w:rPr>
  </w:style>
  <w:style w:type="character" w:customStyle="1" w:styleId="WW8Num52z2">
    <w:name w:val="WW8Num52z2"/>
    <w:rsid w:val="00F84573"/>
    <w:rPr>
      <w:rFonts w:ascii="Wingdings" w:hAnsi="Wingdings"/>
    </w:rPr>
  </w:style>
  <w:style w:type="character" w:customStyle="1" w:styleId="WW8Num53z0">
    <w:name w:val="WW8Num53z0"/>
    <w:rsid w:val="00F84573"/>
    <w:rPr>
      <w:rFonts w:ascii="Wingdings" w:hAnsi="Wingdings"/>
    </w:rPr>
  </w:style>
  <w:style w:type="character" w:customStyle="1" w:styleId="WW8Num53z1">
    <w:name w:val="WW8Num53z1"/>
    <w:rsid w:val="00F84573"/>
    <w:rPr>
      <w:rFonts w:ascii="Courier New" w:hAnsi="Courier New"/>
    </w:rPr>
  </w:style>
  <w:style w:type="character" w:customStyle="1" w:styleId="WW8Num53z3">
    <w:name w:val="WW8Num53z3"/>
    <w:rsid w:val="00F84573"/>
    <w:rPr>
      <w:rFonts w:ascii="Symbol" w:hAnsi="Symbol"/>
    </w:rPr>
  </w:style>
  <w:style w:type="character" w:customStyle="1" w:styleId="WW8Num54z0">
    <w:name w:val="WW8Num54z0"/>
    <w:rsid w:val="00F84573"/>
    <w:rPr>
      <w:rFonts w:ascii="Symbol" w:hAnsi="Symbol"/>
    </w:rPr>
  </w:style>
  <w:style w:type="character" w:customStyle="1" w:styleId="WW8Num54z1">
    <w:name w:val="WW8Num54z1"/>
    <w:rsid w:val="00F84573"/>
    <w:rPr>
      <w:rFonts w:ascii="Courier New" w:hAnsi="Courier New"/>
    </w:rPr>
  </w:style>
  <w:style w:type="character" w:customStyle="1" w:styleId="WW8Num54z2">
    <w:name w:val="WW8Num54z2"/>
    <w:rsid w:val="00F84573"/>
    <w:rPr>
      <w:rFonts w:ascii="Wingdings" w:hAnsi="Wingdings"/>
    </w:rPr>
  </w:style>
  <w:style w:type="character" w:customStyle="1" w:styleId="WW8Num55z0">
    <w:name w:val="WW8Num55z0"/>
    <w:rsid w:val="00F84573"/>
    <w:rPr>
      <w:rFonts w:ascii="Wingdings" w:hAnsi="Wingdings"/>
    </w:rPr>
  </w:style>
  <w:style w:type="character" w:customStyle="1" w:styleId="WW8Num55z1">
    <w:name w:val="WW8Num55z1"/>
    <w:rsid w:val="00F84573"/>
    <w:rPr>
      <w:rFonts w:ascii="Courier New" w:hAnsi="Courier New"/>
    </w:rPr>
  </w:style>
  <w:style w:type="character" w:customStyle="1" w:styleId="WW8Num55z3">
    <w:name w:val="WW8Num55z3"/>
    <w:rsid w:val="00F84573"/>
    <w:rPr>
      <w:rFonts w:ascii="Symbol" w:hAnsi="Symbol"/>
    </w:rPr>
  </w:style>
  <w:style w:type="character" w:customStyle="1" w:styleId="WW8Num56z0">
    <w:name w:val="WW8Num56z0"/>
    <w:rsid w:val="00F84573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F84573"/>
    <w:rPr>
      <w:rFonts w:ascii="Courier New" w:hAnsi="Courier New"/>
    </w:rPr>
  </w:style>
  <w:style w:type="character" w:customStyle="1" w:styleId="WW8Num56z2">
    <w:name w:val="WW8Num56z2"/>
    <w:rsid w:val="00F84573"/>
    <w:rPr>
      <w:rFonts w:ascii="Wingdings" w:hAnsi="Wingdings"/>
    </w:rPr>
  </w:style>
  <w:style w:type="character" w:customStyle="1" w:styleId="WW8Num56z3">
    <w:name w:val="WW8Num56z3"/>
    <w:rsid w:val="00F84573"/>
    <w:rPr>
      <w:rFonts w:ascii="Symbol" w:hAnsi="Symbol"/>
    </w:rPr>
  </w:style>
  <w:style w:type="character" w:customStyle="1" w:styleId="WW8Num57z0">
    <w:name w:val="WW8Num57z0"/>
    <w:rsid w:val="00F84573"/>
    <w:rPr>
      <w:rFonts w:ascii="Wingdings" w:hAnsi="Wingdings"/>
    </w:rPr>
  </w:style>
  <w:style w:type="character" w:customStyle="1" w:styleId="WW8Num57z1">
    <w:name w:val="WW8Num57z1"/>
    <w:rsid w:val="00F84573"/>
    <w:rPr>
      <w:rFonts w:ascii="Courier New" w:hAnsi="Courier New"/>
    </w:rPr>
  </w:style>
  <w:style w:type="character" w:customStyle="1" w:styleId="WW8Num57z3">
    <w:name w:val="WW8Num57z3"/>
    <w:rsid w:val="00F84573"/>
    <w:rPr>
      <w:rFonts w:ascii="Symbol" w:hAnsi="Symbol"/>
    </w:rPr>
  </w:style>
  <w:style w:type="character" w:customStyle="1" w:styleId="WW8Num58z0">
    <w:name w:val="WW8Num58z0"/>
    <w:rsid w:val="00F84573"/>
    <w:rPr>
      <w:rFonts w:ascii="Symbol" w:hAnsi="Symbol"/>
    </w:rPr>
  </w:style>
  <w:style w:type="character" w:customStyle="1" w:styleId="WW8Num58z1">
    <w:name w:val="WW8Num58z1"/>
    <w:rsid w:val="00F84573"/>
    <w:rPr>
      <w:rFonts w:ascii="Courier New" w:hAnsi="Courier New"/>
    </w:rPr>
  </w:style>
  <w:style w:type="character" w:customStyle="1" w:styleId="WW8Num58z2">
    <w:name w:val="WW8Num58z2"/>
    <w:rsid w:val="00F84573"/>
    <w:rPr>
      <w:rFonts w:ascii="Wingdings" w:hAnsi="Wingdings"/>
    </w:rPr>
  </w:style>
  <w:style w:type="character" w:customStyle="1" w:styleId="WW8Num59z0">
    <w:name w:val="WW8Num59z0"/>
    <w:rsid w:val="00F84573"/>
    <w:rPr>
      <w:rFonts w:ascii="Wingdings" w:hAnsi="Wingdings"/>
    </w:rPr>
  </w:style>
  <w:style w:type="character" w:customStyle="1" w:styleId="WW8Num59z3">
    <w:name w:val="WW8Num59z3"/>
    <w:rsid w:val="00F84573"/>
    <w:rPr>
      <w:rFonts w:ascii="Symbol" w:hAnsi="Symbol"/>
    </w:rPr>
  </w:style>
  <w:style w:type="character" w:customStyle="1" w:styleId="WW8Num59z4">
    <w:name w:val="WW8Num59z4"/>
    <w:rsid w:val="00F84573"/>
    <w:rPr>
      <w:rFonts w:ascii="Courier New" w:hAnsi="Courier New"/>
    </w:rPr>
  </w:style>
  <w:style w:type="character" w:customStyle="1" w:styleId="WW8Num60z0">
    <w:name w:val="WW8Num60z0"/>
    <w:rsid w:val="00F84573"/>
    <w:rPr>
      <w:rFonts w:ascii="Symbol" w:hAnsi="Symbol"/>
    </w:rPr>
  </w:style>
  <w:style w:type="character" w:customStyle="1" w:styleId="WW8Num60z1">
    <w:name w:val="WW8Num60z1"/>
    <w:rsid w:val="00F84573"/>
    <w:rPr>
      <w:rFonts w:ascii="Courier New" w:hAnsi="Courier New"/>
    </w:rPr>
  </w:style>
  <w:style w:type="character" w:customStyle="1" w:styleId="WW8Num60z2">
    <w:name w:val="WW8Num60z2"/>
    <w:rsid w:val="00F84573"/>
    <w:rPr>
      <w:rFonts w:ascii="Wingdings" w:hAnsi="Wingdings"/>
    </w:rPr>
  </w:style>
  <w:style w:type="character" w:customStyle="1" w:styleId="WW8Num64z0">
    <w:name w:val="WW8Num64z0"/>
    <w:rsid w:val="00F84573"/>
    <w:rPr>
      <w:rFonts w:ascii="Wingdings" w:hAnsi="Wingdings"/>
    </w:rPr>
  </w:style>
  <w:style w:type="character" w:customStyle="1" w:styleId="WW8Num64z1">
    <w:name w:val="WW8Num64z1"/>
    <w:rsid w:val="00F84573"/>
    <w:rPr>
      <w:rFonts w:ascii="Courier New" w:hAnsi="Courier New"/>
    </w:rPr>
  </w:style>
  <w:style w:type="character" w:customStyle="1" w:styleId="WW8Num64z3">
    <w:name w:val="WW8Num64z3"/>
    <w:rsid w:val="00F84573"/>
    <w:rPr>
      <w:rFonts w:ascii="Symbol" w:hAnsi="Symbol"/>
    </w:rPr>
  </w:style>
  <w:style w:type="character" w:customStyle="1" w:styleId="WW8Num65z0">
    <w:name w:val="WW8Num65z0"/>
    <w:rsid w:val="00F84573"/>
    <w:rPr>
      <w:rFonts w:ascii="Wingdings" w:hAnsi="Wingdings"/>
    </w:rPr>
  </w:style>
  <w:style w:type="character" w:customStyle="1" w:styleId="WW8Num65z1">
    <w:name w:val="WW8Num65z1"/>
    <w:rsid w:val="00F84573"/>
    <w:rPr>
      <w:rFonts w:ascii="Courier New" w:hAnsi="Courier New"/>
    </w:rPr>
  </w:style>
  <w:style w:type="character" w:customStyle="1" w:styleId="WW8Num65z3">
    <w:name w:val="WW8Num65z3"/>
    <w:rsid w:val="00F84573"/>
    <w:rPr>
      <w:rFonts w:ascii="Symbol" w:hAnsi="Symbol"/>
    </w:rPr>
  </w:style>
  <w:style w:type="character" w:customStyle="1" w:styleId="WW8Num66z0">
    <w:name w:val="WW8Num66z0"/>
    <w:rsid w:val="00F84573"/>
    <w:rPr>
      <w:rFonts w:ascii="Symbol" w:hAnsi="Symbol"/>
    </w:rPr>
  </w:style>
  <w:style w:type="character" w:customStyle="1" w:styleId="WW8Num66z1">
    <w:name w:val="WW8Num66z1"/>
    <w:rsid w:val="00F84573"/>
    <w:rPr>
      <w:rFonts w:ascii="Courier New" w:hAnsi="Courier New"/>
    </w:rPr>
  </w:style>
  <w:style w:type="character" w:customStyle="1" w:styleId="WW8Num66z2">
    <w:name w:val="WW8Num66z2"/>
    <w:rsid w:val="00F84573"/>
    <w:rPr>
      <w:rFonts w:ascii="Wingdings" w:hAnsi="Wingdings"/>
    </w:rPr>
  </w:style>
  <w:style w:type="character" w:customStyle="1" w:styleId="WW8Num67z0">
    <w:name w:val="WW8Num67z0"/>
    <w:rsid w:val="00F84573"/>
    <w:rPr>
      <w:rFonts w:ascii="Wingdings" w:hAnsi="Wingdings"/>
    </w:rPr>
  </w:style>
  <w:style w:type="character" w:customStyle="1" w:styleId="WW8Num67z1">
    <w:name w:val="WW8Num67z1"/>
    <w:rsid w:val="00F84573"/>
    <w:rPr>
      <w:rFonts w:ascii="Courier New" w:hAnsi="Courier New"/>
    </w:rPr>
  </w:style>
  <w:style w:type="character" w:customStyle="1" w:styleId="WW8Num67z3">
    <w:name w:val="WW8Num67z3"/>
    <w:rsid w:val="00F84573"/>
    <w:rPr>
      <w:rFonts w:ascii="Symbol" w:hAnsi="Symbol"/>
    </w:rPr>
  </w:style>
  <w:style w:type="character" w:customStyle="1" w:styleId="WW8Num68z0">
    <w:name w:val="WW8Num68z0"/>
    <w:rsid w:val="00F84573"/>
    <w:rPr>
      <w:rFonts w:ascii="Wingdings" w:hAnsi="Wingdings"/>
    </w:rPr>
  </w:style>
  <w:style w:type="character" w:customStyle="1" w:styleId="WW8Num68z1">
    <w:name w:val="WW8Num68z1"/>
    <w:rsid w:val="00F84573"/>
    <w:rPr>
      <w:rFonts w:ascii="Courier New" w:hAnsi="Courier New"/>
    </w:rPr>
  </w:style>
  <w:style w:type="character" w:customStyle="1" w:styleId="WW8Num68z3">
    <w:name w:val="WW8Num68z3"/>
    <w:rsid w:val="00F84573"/>
    <w:rPr>
      <w:rFonts w:ascii="Symbol" w:hAnsi="Symbol"/>
    </w:rPr>
  </w:style>
  <w:style w:type="character" w:customStyle="1" w:styleId="WW8Num69z0">
    <w:name w:val="WW8Num69z0"/>
    <w:rsid w:val="00F84573"/>
    <w:rPr>
      <w:rFonts w:ascii="Wingdings" w:hAnsi="Wingdings"/>
    </w:rPr>
  </w:style>
  <w:style w:type="character" w:customStyle="1" w:styleId="WW8Num69z1">
    <w:name w:val="WW8Num69z1"/>
    <w:rsid w:val="00F84573"/>
    <w:rPr>
      <w:rFonts w:ascii="Courier New" w:hAnsi="Courier New"/>
    </w:rPr>
  </w:style>
  <w:style w:type="character" w:customStyle="1" w:styleId="WW8Num69z3">
    <w:name w:val="WW8Num69z3"/>
    <w:rsid w:val="00F84573"/>
    <w:rPr>
      <w:rFonts w:ascii="Symbol" w:hAnsi="Symbol"/>
    </w:rPr>
  </w:style>
  <w:style w:type="character" w:customStyle="1" w:styleId="WW8Num70z0">
    <w:name w:val="WW8Num70z0"/>
    <w:rsid w:val="00F84573"/>
    <w:rPr>
      <w:rFonts w:ascii="Wingdings" w:hAnsi="Wingdings"/>
    </w:rPr>
  </w:style>
  <w:style w:type="character" w:customStyle="1" w:styleId="WW8Num70z1">
    <w:name w:val="WW8Num70z1"/>
    <w:rsid w:val="00F84573"/>
    <w:rPr>
      <w:rFonts w:ascii="Courier New" w:hAnsi="Courier New"/>
    </w:rPr>
  </w:style>
  <w:style w:type="character" w:customStyle="1" w:styleId="WW8Num70z3">
    <w:name w:val="WW8Num70z3"/>
    <w:rsid w:val="00F84573"/>
    <w:rPr>
      <w:rFonts w:ascii="Symbol" w:hAnsi="Symbol"/>
    </w:rPr>
  </w:style>
  <w:style w:type="character" w:customStyle="1" w:styleId="WW8Num71z0">
    <w:name w:val="WW8Num71z0"/>
    <w:rsid w:val="00F84573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84573"/>
    <w:rPr>
      <w:rFonts w:ascii="Courier New" w:hAnsi="Courier New"/>
    </w:rPr>
  </w:style>
  <w:style w:type="character" w:customStyle="1" w:styleId="WW8Num71z2">
    <w:name w:val="WW8Num71z2"/>
    <w:rsid w:val="00F84573"/>
    <w:rPr>
      <w:rFonts w:ascii="Wingdings" w:hAnsi="Wingdings"/>
    </w:rPr>
  </w:style>
  <w:style w:type="character" w:customStyle="1" w:styleId="WW8Num71z3">
    <w:name w:val="WW8Num71z3"/>
    <w:rsid w:val="00F84573"/>
    <w:rPr>
      <w:rFonts w:ascii="Symbol" w:hAnsi="Symbol"/>
    </w:rPr>
  </w:style>
  <w:style w:type="character" w:customStyle="1" w:styleId="WW8Num72z0">
    <w:name w:val="WW8Num72z0"/>
    <w:rsid w:val="00F8457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F84573"/>
    <w:rPr>
      <w:rFonts w:ascii="Courier New" w:hAnsi="Courier New"/>
    </w:rPr>
  </w:style>
  <w:style w:type="character" w:customStyle="1" w:styleId="WW8Num72z2">
    <w:name w:val="WW8Num72z2"/>
    <w:rsid w:val="00F84573"/>
    <w:rPr>
      <w:rFonts w:ascii="Wingdings" w:hAnsi="Wingdings"/>
    </w:rPr>
  </w:style>
  <w:style w:type="character" w:customStyle="1" w:styleId="WW8Num72z3">
    <w:name w:val="WW8Num72z3"/>
    <w:rsid w:val="00F84573"/>
    <w:rPr>
      <w:rFonts w:ascii="Symbol" w:hAnsi="Symbol"/>
    </w:rPr>
  </w:style>
  <w:style w:type="character" w:customStyle="1" w:styleId="WW8Num73z0">
    <w:name w:val="WW8Num73z0"/>
    <w:rsid w:val="00F84573"/>
    <w:rPr>
      <w:rFonts w:ascii="Wingdings" w:hAnsi="Wingdings"/>
    </w:rPr>
  </w:style>
  <w:style w:type="character" w:customStyle="1" w:styleId="WW8Num73z1">
    <w:name w:val="WW8Num73z1"/>
    <w:rsid w:val="00F84573"/>
    <w:rPr>
      <w:rFonts w:ascii="Courier New" w:hAnsi="Courier New"/>
    </w:rPr>
  </w:style>
  <w:style w:type="character" w:customStyle="1" w:styleId="WW8Num73z3">
    <w:name w:val="WW8Num73z3"/>
    <w:rsid w:val="00F84573"/>
    <w:rPr>
      <w:rFonts w:ascii="Symbol" w:hAnsi="Symbol"/>
    </w:rPr>
  </w:style>
  <w:style w:type="character" w:customStyle="1" w:styleId="WW8Num74z0">
    <w:name w:val="WW8Num74z0"/>
    <w:rsid w:val="00F84573"/>
    <w:rPr>
      <w:rFonts w:ascii="Wingdings" w:hAnsi="Wingdings"/>
    </w:rPr>
  </w:style>
  <w:style w:type="character" w:customStyle="1" w:styleId="WW8Num74z1">
    <w:name w:val="WW8Num74z1"/>
    <w:rsid w:val="00F84573"/>
    <w:rPr>
      <w:rFonts w:ascii="Courier New" w:hAnsi="Courier New"/>
    </w:rPr>
  </w:style>
  <w:style w:type="character" w:customStyle="1" w:styleId="WW8Num74z3">
    <w:name w:val="WW8Num74z3"/>
    <w:rsid w:val="00F84573"/>
    <w:rPr>
      <w:rFonts w:ascii="Symbol" w:hAnsi="Symbol"/>
    </w:rPr>
  </w:style>
  <w:style w:type="character" w:customStyle="1" w:styleId="WW8Num75z0">
    <w:name w:val="WW8Num75z0"/>
    <w:rsid w:val="00F84573"/>
    <w:rPr>
      <w:rFonts w:ascii="Wingdings" w:hAnsi="Wingdings"/>
    </w:rPr>
  </w:style>
  <w:style w:type="character" w:customStyle="1" w:styleId="WW8Num75z1">
    <w:name w:val="WW8Num75z1"/>
    <w:rsid w:val="00F84573"/>
    <w:rPr>
      <w:rFonts w:ascii="Courier New" w:hAnsi="Courier New"/>
    </w:rPr>
  </w:style>
  <w:style w:type="character" w:customStyle="1" w:styleId="WW8Num75z3">
    <w:name w:val="WW8Num75z3"/>
    <w:rsid w:val="00F84573"/>
    <w:rPr>
      <w:rFonts w:ascii="Symbol" w:hAnsi="Symbol"/>
    </w:rPr>
  </w:style>
  <w:style w:type="character" w:customStyle="1" w:styleId="WW8Num76z0">
    <w:name w:val="WW8Num76z0"/>
    <w:rsid w:val="00F84573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84573"/>
    <w:rPr>
      <w:rFonts w:ascii="Courier New" w:hAnsi="Courier New"/>
    </w:rPr>
  </w:style>
  <w:style w:type="character" w:customStyle="1" w:styleId="WW8Num76z2">
    <w:name w:val="WW8Num76z2"/>
    <w:rsid w:val="00F84573"/>
    <w:rPr>
      <w:rFonts w:ascii="Wingdings" w:hAnsi="Wingdings"/>
    </w:rPr>
  </w:style>
  <w:style w:type="character" w:customStyle="1" w:styleId="WW8Num76z3">
    <w:name w:val="WW8Num76z3"/>
    <w:rsid w:val="00F84573"/>
    <w:rPr>
      <w:rFonts w:ascii="Symbol" w:hAnsi="Symbol"/>
    </w:rPr>
  </w:style>
  <w:style w:type="character" w:customStyle="1" w:styleId="WW8Num77z0">
    <w:name w:val="WW8Num77z0"/>
    <w:rsid w:val="00F84573"/>
    <w:rPr>
      <w:rFonts w:ascii="Symbol" w:hAnsi="Symbol"/>
    </w:rPr>
  </w:style>
  <w:style w:type="character" w:customStyle="1" w:styleId="WW8Num77z1">
    <w:name w:val="WW8Num77z1"/>
    <w:rsid w:val="00F84573"/>
    <w:rPr>
      <w:rFonts w:ascii="Courier New" w:hAnsi="Courier New"/>
    </w:rPr>
  </w:style>
  <w:style w:type="character" w:customStyle="1" w:styleId="WW8Num77z2">
    <w:name w:val="WW8Num77z2"/>
    <w:rsid w:val="00F84573"/>
    <w:rPr>
      <w:rFonts w:ascii="Wingdings" w:hAnsi="Wingdings"/>
    </w:rPr>
  </w:style>
  <w:style w:type="character" w:customStyle="1" w:styleId="WW8Num78z0">
    <w:name w:val="WW8Num78z0"/>
    <w:rsid w:val="00F84573"/>
    <w:rPr>
      <w:rFonts w:ascii="Lucida Console" w:hAnsi="Lucida Console"/>
    </w:rPr>
  </w:style>
  <w:style w:type="character" w:customStyle="1" w:styleId="WW8Num78z1">
    <w:name w:val="WW8Num78z1"/>
    <w:rsid w:val="00F84573"/>
    <w:rPr>
      <w:rFonts w:ascii="Courier New" w:hAnsi="Courier New"/>
    </w:rPr>
  </w:style>
  <w:style w:type="character" w:customStyle="1" w:styleId="WW8Num78z2">
    <w:name w:val="WW8Num78z2"/>
    <w:rsid w:val="00F84573"/>
    <w:rPr>
      <w:rFonts w:ascii="Wingdings" w:hAnsi="Wingdings"/>
    </w:rPr>
  </w:style>
  <w:style w:type="character" w:customStyle="1" w:styleId="WW8Num78z3">
    <w:name w:val="WW8Num78z3"/>
    <w:rsid w:val="00F84573"/>
    <w:rPr>
      <w:rFonts w:ascii="Symbol" w:hAnsi="Symbol"/>
    </w:rPr>
  </w:style>
  <w:style w:type="character" w:customStyle="1" w:styleId="WW8Num79z0">
    <w:name w:val="WW8Num79z0"/>
    <w:rsid w:val="00F84573"/>
    <w:rPr>
      <w:rFonts w:ascii="Wingdings" w:hAnsi="Wingdings"/>
    </w:rPr>
  </w:style>
  <w:style w:type="character" w:customStyle="1" w:styleId="WW8Num79z1">
    <w:name w:val="WW8Num79z1"/>
    <w:rsid w:val="00F84573"/>
    <w:rPr>
      <w:rFonts w:ascii="Courier New" w:hAnsi="Courier New"/>
    </w:rPr>
  </w:style>
  <w:style w:type="character" w:customStyle="1" w:styleId="WW8Num79z3">
    <w:name w:val="WW8Num79z3"/>
    <w:rsid w:val="00F84573"/>
    <w:rPr>
      <w:rFonts w:ascii="Symbol" w:hAnsi="Symbol"/>
    </w:rPr>
  </w:style>
  <w:style w:type="character" w:customStyle="1" w:styleId="WW8Num80z0">
    <w:name w:val="WW8Num80z0"/>
    <w:rsid w:val="00F84573"/>
    <w:rPr>
      <w:rFonts w:ascii="Symbol" w:hAnsi="Symbol"/>
    </w:rPr>
  </w:style>
  <w:style w:type="character" w:customStyle="1" w:styleId="WW8Num80z1">
    <w:name w:val="WW8Num80z1"/>
    <w:rsid w:val="00F84573"/>
    <w:rPr>
      <w:rFonts w:ascii="Wingdings" w:hAnsi="Wingdings"/>
    </w:rPr>
  </w:style>
  <w:style w:type="character" w:customStyle="1" w:styleId="WW8Num80z4">
    <w:name w:val="WW8Num80z4"/>
    <w:rsid w:val="00F84573"/>
    <w:rPr>
      <w:rFonts w:ascii="Courier New" w:hAnsi="Courier New"/>
    </w:rPr>
  </w:style>
  <w:style w:type="character" w:customStyle="1" w:styleId="WW8Num82z0">
    <w:name w:val="WW8Num82z0"/>
    <w:rsid w:val="00F84573"/>
    <w:rPr>
      <w:rFonts w:ascii="Symbol" w:hAnsi="Symbol"/>
    </w:rPr>
  </w:style>
  <w:style w:type="character" w:customStyle="1" w:styleId="WW8Num82z1">
    <w:name w:val="WW8Num82z1"/>
    <w:rsid w:val="00F84573"/>
    <w:rPr>
      <w:rFonts w:ascii="Courier New" w:hAnsi="Courier New"/>
    </w:rPr>
  </w:style>
  <w:style w:type="character" w:customStyle="1" w:styleId="WW8Num82z2">
    <w:name w:val="WW8Num82z2"/>
    <w:rsid w:val="00F84573"/>
    <w:rPr>
      <w:rFonts w:ascii="Wingdings" w:hAnsi="Wingdings"/>
    </w:rPr>
  </w:style>
  <w:style w:type="character" w:customStyle="1" w:styleId="WW8Num83z0">
    <w:name w:val="WW8Num83z0"/>
    <w:rsid w:val="00F84573"/>
    <w:rPr>
      <w:rFonts w:ascii="Symbol" w:hAnsi="Symbol"/>
    </w:rPr>
  </w:style>
  <w:style w:type="character" w:customStyle="1" w:styleId="WW8Num83z2">
    <w:name w:val="WW8Num83z2"/>
    <w:rsid w:val="00F84573"/>
    <w:rPr>
      <w:rFonts w:ascii="Wingdings" w:hAnsi="Wingdings"/>
    </w:rPr>
  </w:style>
  <w:style w:type="character" w:customStyle="1" w:styleId="WW8Num83z4">
    <w:name w:val="WW8Num83z4"/>
    <w:rsid w:val="00F84573"/>
    <w:rPr>
      <w:rFonts w:ascii="Courier New" w:hAnsi="Courier New"/>
    </w:rPr>
  </w:style>
  <w:style w:type="character" w:customStyle="1" w:styleId="WW8Num84z0">
    <w:name w:val="WW8Num84z0"/>
    <w:rsid w:val="00F84573"/>
    <w:rPr>
      <w:rFonts w:ascii="Times New Roman" w:eastAsia="Times New Roman" w:hAnsi="Times New Roman" w:cs="Times New Roman"/>
    </w:rPr>
  </w:style>
  <w:style w:type="character" w:customStyle="1" w:styleId="WW8Num84z1">
    <w:name w:val="WW8Num84z1"/>
    <w:rsid w:val="00F84573"/>
    <w:rPr>
      <w:rFonts w:ascii="Courier New" w:hAnsi="Courier New"/>
    </w:rPr>
  </w:style>
  <w:style w:type="character" w:customStyle="1" w:styleId="WW8Num84z2">
    <w:name w:val="WW8Num84z2"/>
    <w:rsid w:val="00F84573"/>
    <w:rPr>
      <w:rFonts w:ascii="Wingdings" w:hAnsi="Wingdings"/>
    </w:rPr>
  </w:style>
  <w:style w:type="character" w:customStyle="1" w:styleId="WW8Num84z3">
    <w:name w:val="WW8Num84z3"/>
    <w:rsid w:val="00F84573"/>
    <w:rPr>
      <w:rFonts w:ascii="Symbol" w:hAnsi="Symbol"/>
    </w:rPr>
  </w:style>
  <w:style w:type="character" w:customStyle="1" w:styleId="WW8Num85z0">
    <w:name w:val="WW8Num85z0"/>
    <w:rsid w:val="00F84573"/>
    <w:rPr>
      <w:rFonts w:ascii="Wingdings" w:hAnsi="Wingdings"/>
    </w:rPr>
  </w:style>
  <w:style w:type="character" w:customStyle="1" w:styleId="WW8Num85z1">
    <w:name w:val="WW8Num85z1"/>
    <w:rsid w:val="00F84573"/>
    <w:rPr>
      <w:rFonts w:ascii="Courier New" w:hAnsi="Courier New"/>
    </w:rPr>
  </w:style>
  <w:style w:type="character" w:customStyle="1" w:styleId="WW8Num85z3">
    <w:name w:val="WW8Num85z3"/>
    <w:rsid w:val="00F84573"/>
    <w:rPr>
      <w:rFonts w:ascii="Symbol" w:hAnsi="Symbol"/>
    </w:rPr>
  </w:style>
  <w:style w:type="character" w:customStyle="1" w:styleId="WW8Num86z0">
    <w:name w:val="WW8Num86z0"/>
    <w:rsid w:val="00F84573"/>
    <w:rPr>
      <w:rFonts w:ascii="Symbol" w:hAnsi="Symbol"/>
    </w:rPr>
  </w:style>
  <w:style w:type="character" w:customStyle="1" w:styleId="WW8Num86z1">
    <w:name w:val="WW8Num86z1"/>
    <w:rsid w:val="00F84573"/>
    <w:rPr>
      <w:rFonts w:ascii="Courier New" w:hAnsi="Courier New"/>
    </w:rPr>
  </w:style>
  <w:style w:type="character" w:customStyle="1" w:styleId="WW8Num86z2">
    <w:name w:val="WW8Num86z2"/>
    <w:rsid w:val="00F84573"/>
    <w:rPr>
      <w:rFonts w:ascii="Wingdings" w:hAnsi="Wingdings"/>
    </w:rPr>
  </w:style>
  <w:style w:type="character" w:customStyle="1" w:styleId="WW8Num87z0">
    <w:name w:val="WW8Num87z0"/>
    <w:rsid w:val="00F84573"/>
    <w:rPr>
      <w:rFonts w:ascii="Symbol" w:hAnsi="Symbol"/>
    </w:rPr>
  </w:style>
  <w:style w:type="character" w:customStyle="1" w:styleId="WW8Num87z1">
    <w:name w:val="WW8Num87z1"/>
    <w:rsid w:val="00F84573"/>
    <w:rPr>
      <w:rFonts w:ascii="Wingdings" w:hAnsi="Wingdings"/>
    </w:rPr>
  </w:style>
  <w:style w:type="character" w:customStyle="1" w:styleId="WW8Num87z4">
    <w:name w:val="WW8Num87z4"/>
    <w:rsid w:val="00F84573"/>
    <w:rPr>
      <w:rFonts w:ascii="Courier New" w:hAnsi="Courier New"/>
    </w:rPr>
  </w:style>
  <w:style w:type="character" w:customStyle="1" w:styleId="WW8Num88z0">
    <w:name w:val="WW8Num88z0"/>
    <w:rsid w:val="00F84573"/>
    <w:rPr>
      <w:rFonts w:ascii="Symbol" w:hAnsi="Symbol"/>
    </w:rPr>
  </w:style>
  <w:style w:type="character" w:customStyle="1" w:styleId="WW8Num88z1">
    <w:name w:val="WW8Num88z1"/>
    <w:rsid w:val="00F84573"/>
    <w:rPr>
      <w:rFonts w:ascii="Courier New" w:hAnsi="Courier New"/>
    </w:rPr>
  </w:style>
  <w:style w:type="character" w:customStyle="1" w:styleId="WW8Num88z2">
    <w:name w:val="WW8Num88z2"/>
    <w:rsid w:val="00F84573"/>
    <w:rPr>
      <w:rFonts w:ascii="Wingdings" w:hAnsi="Wingdings"/>
    </w:rPr>
  </w:style>
  <w:style w:type="character" w:customStyle="1" w:styleId="WW8Num89z0">
    <w:name w:val="WW8Num89z0"/>
    <w:rsid w:val="00F84573"/>
    <w:rPr>
      <w:rFonts w:ascii="Symbol" w:hAnsi="Symbol"/>
    </w:rPr>
  </w:style>
  <w:style w:type="character" w:customStyle="1" w:styleId="WW8Num89z1">
    <w:name w:val="WW8Num89z1"/>
    <w:rsid w:val="00F84573"/>
    <w:rPr>
      <w:rFonts w:ascii="Courier New" w:hAnsi="Courier New"/>
    </w:rPr>
  </w:style>
  <w:style w:type="character" w:customStyle="1" w:styleId="WW8Num89z2">
    <w:name w:val="WW8Num89z2"/>
    <w:rsid w:val="00F84573"/>
    <w:rPr>
      <w:rFonts w:ascii="Wingdings" w:hAnsi="Wingdings"/>
    </w:rPr>
  </w:style>
  <w:style w:type="character" w:customStyle="1" w:styleId="WW8Num90z0">
    <w:name w:val="WW8Num90z0"/>
    <w:rsid w:val="00F84573"/>
    <w:rPr>
      <w:rFonts w:ascii="Wingdings" w:hAnsi="Wingdings"/>
    </w:rPr>
  </w:style>
  <w:style w:type="character" w:customStyle="1" w:styleId="WW8Num90z1">
    <w:name w:val="WW8Num90z1"/>
    <w:rsid w:val="00F84573"/>
    <w:rPr>
      <w:rFonts w:ascii="Courier New" w:hAnsi="Courier New"/>
    </w:rPr>
  </w:style>
  <w:style w:type="character" w:customStyle="1" w:styleId="WW8Num90z3">
    <w:name w:val="WW8Num90z3"/>
    <w:rsid w:val="00F84573"/>
    <w:rPr>
      <w:rFonts w:ascii="Symbol" w:hAnsi="Symbol"/>
    </w:rPr>
  </w:style>
  <w:style w:type="character" w:customStyle="1" w:styleId="WW8Num91z0">
    <w:name w:val="WW8Num91z0"/>
    <w:rsid w:val="00F84573"/>
    <w:rPr>
      <w:rFonts w:ascii="Symbol" w:hAnsi="Symbol"/>
    </w:rPr>
  </w:style>
  <w:style w:type="character" w:customStyle="1" w:styleId="WW8Num91z1">
    <w:name w:val="WW8Num91z1"/>
    <w:rsid w:val="00F84573"/>
    <w:rPr>
      <w:rFonts w:ascii="Courier New" w:hAnsi="Courier New"/>
    </w:rPr>
  </w:style>
  <w:style w:type="character" w:customStyle="1" w:styleId="WW8Num91z2">
    <w:name w:val="WW8Num91z2"/>
    <w:rsid w:val="00F84573"/>
    <w:rPr>
      <w:rFonts w:ascii="Wingdings" w:hAnsi="Wingdings"/>
    </w:rPr>
  </w:style>
  <w:style w:type="character" w:customStyle="1" w:styleId="WW8Num92z0">
    <w:name w:val="WW8Num92z0"/>
    <w:rsid w:val="00F84573"/>
    <w:rPr>
      <w:rFonts w:ascii="Wingdings" w:hAnsi="Wingdings"/>
    </w:rPr>
  </w:style>
  <w:style w:type="character" w:customStyle="1" w:styleId="WW8Num92z1">
    <w:name w:val="WW8Num92z1"/>
    <w:rsid w:val="00F84573"/>
    <w:rPr>
      <w:rFonts w:ascii="Courier New" w:hAnsi="Courier New"/>
    </w:rPr>
  </w:style>
  <w:style w:type="character" w:customStyle="1" w:styleId="WW8Num92z3">
    <w:name w:val="WW8Num92z3"/>
    <w:rsid w:val="00F84573"/>
    <w:rPr>
      <w:rFonts w:ascii="Symbol" w:hAnsi="Symbol"/>
    </w:rPr>
  </w:style>
  <w:style w:type="character" w:customStyle="1" w:styleId="WW8Num93z0">
    <w:name w:val="WW8Num93z0"/>
    <w:rsid w:val="00F84573"/>
    <w:rPr>
      <w:rFonts w:ascii="Wingdings" w:hAnsi="Wingdings"/>
    </w:rPr>
  </w:style>
  <w:style w:type="character" w:customStyle="1" w:styleId="WW8Num93z1">
    <w:name w:val="WW8Num93z1"/>
    <w:rsid w:val="00F84573"/>
    <w:rPr>
      <w:rFonts w:ascii="Courier New" w:hAnsi="Courier New"/>
    </w:rPr>
  </w:style>
  <w:style w:type="character" w:customStyle="1" w:styleId="WW8Num93z3">
    <w:name w:val="WW8Num93z3"/>
    <w:rsid w:val="00F84573"/>
    <w:rPr>
      <w:rFonts w:ascii="Symbol" w:hAnsi="Symbol"/>
    </w:rPr>
  </w:style>
  <w:style w:type="character" w:customStyle="1" w:styleId="WW8Num94z0">
    <w:name w:val="WW8Num94z0"/>
    <w:rsid w:val="00F84573"/>
    <w:rPr>
      <w:rFonts w:ascii="Symbol" w:hAnsi="Symbol"/>
    </w:rPr>
  </w:style>
  <w:style w:type="character" w:customStyle="1" w:styleId="WW8Num94z1">
    <w:name w:val="WW8Num94z1"/>
    <w:rsid w:val="00F84573"/>
    <w:rPr>
      <w:rFonts w:ascii="Courier New" w:hAnsi="Courier New"/>
    </w:rPr>
  </w:style>
  <w:style w:type="character" w:customStyle="1" w:styleId="WW8Num94z2">
    <w:name w:val="WW8Num94z2"/>
    <w:rsid w:val="00F84573"/>
    <w:rPr>
      <w:rFonts w:ascii="Wingdings" w:hAnsi="Wingdings"/>
    </w:rPr>
  </w:style>
  <w:style w:type="character" w:customStyle="1" w:styleId="WW8Num95z0">
    <w:name w:val="WW8Num95z0"/>
    <w:rsid w:val="00F84573"/>
    <w:rPr>
      <w:rFonts w:ascii="Symbol" w:hAnsi="Symbol"/>
    </w:rPr>
  </w:style>
  <w:style w:type="character" w:customStyle="1" w:styleId="WW8Num95z1">
    <w:name w:val="WW8Num95z1"/>
    <w:rsid w:val="00F84573"/>
    <w:rPr>
      <w:rFonts w:ascii="Courier New" w:hAnsi="Courier New"/>
    </w:rPr>
  </w:style>
  <w:style w:type="character" w:customStyle="1" w:styleId="WW8Num95z2">
    <w:name w:val="WW8Num95z2"/>
    <w:rsid w:val="00F84573"/>
    <w:rPr>
      <w:rFonts w:ascii="Wingdings" w:hAnsi="Wingdings"/>
    </w:rPr>
  </w:style>
  <w:style w:type="character" w:customStyle="1" w:styleId="WW8Num97z0">
    <w:name w:val="WW8Num97z0"/>
    <w:rsid w:val="00F84573"/>
    <w:rPr>
      <w:rFonts w:ascii="Wingdings" w:hAnsi="Wingdings"/>
    </w:rPr>
  </w:style>
  <w:style w:type="character" w:customStyle="1" w:styleId="WW8Num97z1">
    <w:name w:val="WW8Num97z1"/>
    <w:rsid w:val="00F84573"/>
    <w:rPr>
      <w:rFonts w:ascii="Symbol" w:hAnsi="Symbol"/>
    </w:rPr>
  </w:style>
  <w:style w:type="character" w:customStyle="1" w:styleId="WW8Num97z4">
    <w:name w:val="WW8Num97z4"/>
    <w:rsid w:val="00F84573"/>
    <w:rPr>
      <w:rFonts w:ascii="Courier New" w:hAnsi="Courier New"/>
    </w:rPr>
  </w:style>
  <w:style w:type="character" w:customStyle="1" w:styleId="WW8Num98z0">
    <w:name w:val="WW8Num98z0"/>
    <w:rsid w:val="00F84573"/>
    <w:rPr>
      <w:rFonts w:ascii="Wingdings" w:hAnsi="Wingdings"/>
    </w:rPr>
  </w:style>
  <w:style w:type="character" w:customStyle="1" w:styleId="WW8Num98z1">
    <w:name w:val="WW8Num98z1"/>
    <w:rsid w:val="00F84573"/>
    <w:rPr>
      <w:rFonts w:ascii="Courier New" w:hAnsi="Courier New"/>
    </w:rPr>
  </w:style>
  <w:style w:type="character" w:customStyle="1" w:styleId="WW8Num98z3">
    <w:name w:val="WW8Num98z3"/>
    <w:rsid w:val="00F84573"/>
    <w:rPr>
      <w:rFonts w:ascii="Symbol" w:hAnsi="Symbol"/>
    </w:rPr>
  </w:style>
  <w:style w:type="character" w:customStyle="1" w:styleId="Bekezdsalap-bettpusa">
    <w:name w:val="Bekezdés alap-betűtípusa"/>
    <w:rsid w:val="00F84573"/>
  </w:style>
  <w:style w:type="character" w:styleId="Oldalszm">
    <w:name w:val="page number"/>
    <w:basedOn w:val="Bekezdsalap-bettpusa"/>
    <w:rsid w:val="00F84573"/>
  </w:style>
  <w:style w:type="character" w:customStyle="1" w:styleId="Felsorolsjel">
    <w:name w:val="Felsorolásjel"/>
    <w:rsid w:val="00F84573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F84573"/>
  </w:style>
  <w:style w:type="paragraph" w:customStyle="1" w:styleId="Cmsor">
    <w:name w:val="Címsor"/>
    <w:basedOn w:val="Norml"/>
    <w:next w:val="Szvegtrzs"/>
    <w:rsid w:val="00F84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link w:val="SzvegtrzsChar"/>
    <w:rsid w:val="00F84573"/>
    <w:pPr>
      <w:jc w:val="both"/>
    </w:pPr>
  </w:style>
  <w:style w:type="paragraph" w:styleId="Lista">
    <w:name w:val="List"/>
    <w:basedOn w:val="Szvegtrzs"/>
    <w:rsid w:val="00F84573"/>
    <w:rPr>
      <w:rFonts w:cs="Tahoma"/>
    </w:rPr>
  </w:style>
  <w:style w:type="paragraph" w:customStyle="1" w:styleId="Felirat">
    <w:name w:val="Felirat"/>
    <w:basedOn w:val="Norml"/>
    <w:rsid w:val="00F8457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84573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rsid w:val="00F84573"/>
    <w:pPr>
      <w:jc w:val="both"/>
    </w:pPr>
    <w:rPr>
      <w:sz w:val="20"/>
      <w:szCs w:val="20"/>
    </w:rPr>
  </w:style>
  <w:style w:type="paragraph" w:styleId="Cm">
    <w:name w:val="Title"/>
    <w:basedOn w:val="Norml"/>
    <w:next w:val="Alcm"/>
    <w:qFormat/>
    <w:rsid w:val="00F84573"/>
    <w:pPr>
      <w:jc w:val="center"/>
    </w:pPr>
    <w:rPr>
      <w:b/>
      <w:bCs/>
      <w:sz w:val="28"/>
      <w:u w:val="single"/>
    </w:rPr>
  </w:style>
  <w:style w:type="paragraph" w:styleId="Alcm">
    <w:name w:val="Subtitle"/>
    <w:basedOn w:val="Norml"/>
    <w:next w:val="Szvegtrzs"/>
    <w:qFormat/>
    <w:rsid w:val="00F84573"/>
    <w:pPr>
      <w:jc w:val="both"/>
    </w:pPr>
    <w:rPr>
      <w:b/>
    </w:rPr>
  </w:style>
  <w:style w:type="paragraph" w:styleId="lfej">
    <w:name w:val="header"/>
    <w:basedOn w:val="Norml"/>
    <w:rsid w:val="00F8457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84573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F84573"/>
    <w:pPr>
      <w:jc w:val="both"/>
    </w:pPr>
    <w:rPr>
      <w:color w:val="FF0000"/>
    </w:rPr>
  </w:style>
  <w:style w:type="paragraph" w:styleId="Szvegtrzsbehzssal">
    <w:name w:val="Body Text Indent"/>
    <w:basedOn w:val="Norml"/>
    <w:rsid w:val="00F84573"/>
    <w:pPr>
      <w:ind w:left="708"/>
    </w:pPr>
  </w:style>
  <w:style w:type="paragraph" w:customStyle="1" w:styleId="Szvegtrzsbehzssal21">
    <w:name w:val="Szövegtörzs behúzással 21"/>
    <w:basedOn w:val="Norml"/>
    <w:rsid w:val="00F84573"/>
    <w:pPr>
      <w:ind w:left="709"/>
    </w:pPr>
    <w:rPr>
      <w:szCs w:val="20"/>
    </w:rPr>
  </w:style>
  <w:style w:type="paragraph" w:customStyle="1" w:styleId="Szvegtrzsbehzssal31">
    <w:name w:val="Szövegtörzs behúzással 31"/>
    <w:basedOn w:val="Norml"/>
    <w:rsid w:val="00F84573"/>
    <w:pPr>
      <w:tabs>
        <w:tab w:val="left" w:pos="709"/>
      </w:tabs>
      <w:ind w:left="709"/>
    </w:pPr>
    <w:rPr>
      <w:color w:val="000000"/>
      <w:szCs w:val="20"/>
    </w:rPr>
  </w:style>
  <w:style w:type="paragraph" w:customStyle="1" w:styleId="Tblzattartalom">
    <w:name w:val="Táblázattartalom"/>
    <w:basedOn w:val="Norml"/>
    <w:rsid w:val="00F84573"/>
    <w:pPr>
      <w:suppressLineNumbers/>
    </w:pPr>
  </w:style>
  <w:style w:type="paragraph" w:customStyle="1" w:styleId="Tblzatfejlc">
    <w:name w:val="Táblázatfejléc"/>
    <w:basedOn w:val="Tblzattartalom"/>
    <w:rsid w:val="00F84573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7B1AC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5A6651"/>
    <w:pPr>
      <w:suppressAutoHyphens w:val="0"/>
      <w:spacing w:before="96" w:after="240" w:line="336" w:lineRule="auto"/>
    </w:pPr>
    <w:rPr>
      <w:lang w:eastAsia="hu-HU"/>
    </w:rPr>
  </w:style>
  <w:style w:type="paragraph" w:styleId="Szvegtrzs2">
    <w:name w:val="Body Text 2"/>
    <w:basedOn w:val="Norml"/>
    <w:rsid w:val="00931285"/>
    <w:pPr>
      <w:spacing w:after="120" w:line="480" w:lineRule="auto"/>
    </w:pPr>
  </w:style>
  <w:style w:type="paragraph" w:customStyle="1" w:styleId="Szvegtrzs33">
    <w:name w:val="Szövegtörzs 33"/>
    <w:basedOn w:val="Norml"/>
    <w:rsid w:val="002B7ACF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rsid w:val="0034323F"/>
    <w:pPr>
      <w:spacing w:after="120" w:line="480" w:lineRule="auto"/>
      <w:ind w:left="283"/>
    </w:pPr>
  </w:style>
  <w:style w:type="table" w:styleId="Rcsostblzat">
    <w:name w:val="Table Grid"/>
    <w:basedOn w:val="Normltblzat"/>
    <w:rsid w:val="0076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6A74D8"/>
  </w:style>
  <w:style w:type="character" w:customStyle="1" w:styleId="SzvegtrzsChar">
    <w:name w:val="Szövegtörzs Char"/>
    <w:basedOn w:val="Bekezdsalapbettpusa"/>
    <w:link w:val="Szvegtrzs"/>
    <w:rsid w:val="009A712E"/>
    <w:rPr>
      <w:sz w:val="24"/>
      <w:szCs w:val="24"/>
      <w:lang w:eastAsia="ar-SA"/>
    </w:rPr>
  </w:style>
  <w:style w:type="character" w:customStyle="1" w:styleId="st1">
    <w:name w:val="st1"/>
    <w:basedOn w:val="Bekezdsalapbettpusa"/>
    <w:rsid w:val="009A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5921-1111-4413-97EB-1102FBB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2508</Words>
  <Characters>17312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ÉRD VÁROS ÖNKORMÁNYZAT</vt:lpstr>
    </vt:vector>
  </TitlesOfParts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ÉRD VÁROS ÖNKORMÁNYZAT</dc:title>
  <dc:creator>-</dc:creator>
  <cp:lastModifiedBy>Mónika Lack</cp:lastModifiedBy>
  <cp:revision>3</cp:revision>
  <cp:lastPrinted>2014-04-10T12:24:00Z</cp:lastPrinted>
  <dcterms:created xsi:type="dcterms:W3CDTF">2021-05-17T05:49:00Z</dcterms:created>
  <dcterms:modified xsi:type="dcterms:W3CDTF">2021-05-20T16:26:00Z</dcterms:modified>
</cp:coreProperties>
</file>